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8843596"/>
    <w:bookmarkStart w:id="1" w:name="_Hlk58838860"/>
    <w:p w14:paraId="09ED29F7" w14:textId="2C81DFA9" w:rsidR="00320803" w:rsidRPr="00395C09" w:rsidRDefault="00320803" w:rsidP="00320803">
      <w:pPr>
        <w:framePr w:w="2949" w:h="1805" w:hRule="exact" w:wrap="around" w:vAnchor="page" w:hAnchor="page" w:x="8193" w:y="540"/>
        <w:spacing w:after="0" w:line="200" w:lineRule="atLeast"/>
        <w:ind w:right="75"/>
        <w:rPr>
          <w:rFonts w:ascii="Arial" w:eastAsia="Times New Roman" w:hAnsi="Arial" w:cs="Arial"/>
          <w:noProof/>
          <w:sz w:val="17"/>
          <w:szCs w:val="17"/>
          <w:lang w:eastAsia="de-CH"/>
        </w:rPr>
      </w:pPr>
      <w:r w:rsidRPr="00395C09">
        <w:rPr>
          <w:rFonts w:ascii="Arial" w:eastAsia="Times New Roman" w:hAnsi="Arial" w:cs="Arial"/>
          <w:sz w:val="17"/>
          <w:szCs w:val="17"/>
          <w:lang w:eastAsia="de-CH"/>
        </w:rPr>
        <w:fldChar w:fldCharType="begin">
          <w:ffData>
            <w:name w:val=""/>
            <w:enabled/>
            <w:calcOnExit w:val="0"/>
            <w:textInput>
              <w:default w:val="&lt;&lt;&lt;01;Absender Block;Absender;123&gt;&gt;&gt;"/>
            </w:textInput>
          </w:ffData>
        </w:fldChar>
      </w:r>
      <w:r w:rsidRPr="00395C09">
        <w:rPr>
          <w:rFonts w:ascii="Arial" w:eastAsia="Times New Roman" w:hAnsi="Arial" w:cs="Arial"/>
          <w:sz w:val="17"/>
          <w:szCs w:val="17"/>
          <w:lang w:eastAsia="de-CH"/>
        </w:rPr>
        <w:instrText xml:space="preserve"> FORMTEXT </w:instrText>
      </w:r>
      <w:r w:rsidRPr="00395C09">
        <w:rPr>
          <w:rFonts w:ascii="Arial" w:eastAsia="Times New Roman" w:hAnsi="Arial" w:cs="Arial"/>
          <w:sz w:val="17"/>
          <w:szCs w:val="17"/>
          <w:lang w:eastAsia="de-CH"/>
        </w:rPr>
      </w:r>
      <w:r w:rsidRPr="00395C09">
        <w:rPr>
          <w:rFonts w:ascii="Arial" w:eastAsia="Times New Roman" w:hAnsi="Arial" w:cs="Arial"/>
          <w:sz w:val="17"/>
          <w:szCs w:val="17"/>
          <w:lang w:eastAsia="de-CH"/>
        </w:rPr>
        <w:fldChar w:fldCharType="separate"/>
      </w:r>
      <w:r w:rsidRPr="00395C09">
        <w:rPr>
          <w:rFonts w:ascii="Arial" w:eastAsia="Times New Roman" w:hAnsi="Arial" w:cs="Arial"/>
          <w:noProof/>
          <w:sz w:val="17"/>
          <w:szCs w:val="17"/>
          <w:lang w:eastAsia="de-CH"/>
        </w:rPr>
        <w:t>Stadt Zürich</w:t>
      </w:r>
      <w:r w:rsidRPr="00395C09">
        <w:rPr>
          <w:rFonts w:ascii="Arial" w:eastAsia="Times New Roman" w:hAnsi="Arial" w:cs="Arial"/>
          <w:noProof/>
          <w:sz w:val="17"/>
          <w:szCs w:val="17"/>
          <w:lang w:eastAsia="de-CH"/>
        </w:rPr>
        <w:br/>
        <w:t>Immobilien</w:t>
      </w:r>
      <w:r w:rsidRPr="00395C09">
        <w:rPr>
          <w:rFonts w:ascii="Arial" w:eastAsia="Times New Roman" w:hAnsi="Arial" w:cs="Arial"/>
          <w:noProof/>
          <w:sz w:val="17"/>
          <w:szCs w:val="17"/>
          <w:lang w:eastAsia="de-CH"/>
        </w:rPr>
        <w:br/>
        <w:t>Lindenhofstrasse 21</w:t>
      </w:r>
      <w:r w:rsidRPr="00395C09">
        <w:rPr>
          <w:rFonts w:ascii="Arial" w:eastAsia="Times New Roman" w:hAnsi="Arial" w:cs="Arial"/>
          <w:noProof/>
          <w:sz w:val="17"/>
          <w:szCs w:val="17"/>
          <w:lang w:eastAsia="de-CH"/>
        </w:rPr>
        <w:br/>
        <w:t>Postfach, 8021 Zürich</w:t>
      </w:r>
      <w:r w:rsidRPr="00395C09">
        <w:rPr>
          <w:rFonts w:ascii="Arial" w:eastAsia="Times New Roman" w:hAnsi="Arial" w:cs="Arial"/>
          <w:noProof/>
          <w:sz w:val="17"/>
          <w:szCs w:val="17"/>
          <w:lang w:eastAsia="de-CH"/>
        </w:rPr>
        <w:br/>
      </w:r>
      <w:r w:rsidRPr="00395C09">
        <w:rPr>
          <w:rFonts w:ascii="Arial" w:eastAsia="Times New Roman" w:hAnsi="Arial" w:cs="Arial"/>
          <w:noProof/>
          <w:sz w:val="17"/>
          <w:szCs w:val="17"/>
          <w:lang w:eastAsia="de-CH"/>
        </w:rPr>
        <w:br/>
        <w:t>T +41 44 412 11 11</w:t>
      </w:r>
    </w:p>
    <w:p w14:paraId="6A6F984F" w14:textId="49B6FFE7" w:rsidR="00320803" w:rsidRPr="00395C09" w:rsidRDefault="00320803" w:rsidP="00320803">
      <w:pPr>
        <w:framePr w:w="2949" w:h="1805" w:hRule="exact" w:wrap="around" w:vAnchor="page" w:hAnchor="page" w:x="8193" w:y="540"/>
        <w:spacing w:after="0" w:line="200" w:lineRule="atLeast"/>
        <w:ind w:right="75"/>
        <w:rPr>
          <w:rFonts w:ascii="Arial" w:eastAsia="Times New Roman" w:hAnsi="Arial" w:cs="Arial"/>
          <w:sz w:val="17"/>
          <w:szCs w:val="17"/>
          <w:lang w:eastAsia="de-CH"/>
        </w:rPr>
      </w:pPr>
      <w:r w:rsidRPr="00395C09">
        <w:rPr>
          <w:rFonts w:ascii="Arial" w:eastAsia="Times New Roman" w:hAnsi="Arial" w:cs="Arial"/>
          <w:noProof/>
          <w:sz w:val="17"/>
          <w:szCs w:val="17"/>
          <w:lang w:eastAsia="de-CH"/>
        </w:rPr>
        <w:t>stadt-zuerich.ch/immo</w:t>
      </w:r>
      <w:r w:rsidRPr="00395C09">
        <w:rPr>
          <w:rFonts w:ascii="Arial" w:eastAsia="Times New Roman" w:hAnsi="Arial" w:cs="Arial"/>
          <w:noProof/>
          <w:sz w:val="17"/>
          <w:szCs w:val="17"/>
          <w:lang w:eastAsia="de-CH"/>
        </w:rPr>
        <w:br/>
      </w:r>
      <w:r w:rsidRPr="00395C09">
        <w:rPr>
          <w:rFonts w:ascii="Arial" w:eastAsia="Times New Roman" w:hAnsi="Arial" w:cs="Arial"/>
          <w:sz w:val="17"/>
          <w:szCs w:val="17"/>
          <w:lang w:eastAsia="de-CH"/>
        </w:rPr>
        <w:fldChar w:fldCharType="end"/>
      </w:r>
      <w:bookmarkEnd w:id="0"/>
    </w:p>
    <w:bookmarkEnd w:id="1"/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8789"/>
        <w:gridCol w:w="283"/>
      </w:tblGrid>
      <w:tr w:rsidR="00320803" w:rsidRPr="00395C09" w14:paraId="21DAAFBC" w14:textId="77777777" w:rsidTr="00395C09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1CFE9782" w14:textId="77777777" w:rsidR="00320803" w:rsidRPr="00395C09" w:rsidRDefault="00320803" w:rsidP="00BB700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6E071C6F" w14:textId="77777777" w:rsidR="00320803" w:rsidRPr="00395C09" w:rsidRDefault="00320803" w:rsidP="00BB7004">
            <w:pPr>
              <w:jc w:val="right"/>
              <w:rPr>
                <w:rFonts w:ascii="Arial" w:hAnsi="Arial" w:cs="Arial"/>
              </w:rPr>
            </w:pPr>
          </w:p>
        </w:tc>
      </w:tr>
      <w:tr w:rsidR="00320803" w:rsidRPr="00395C09" w14:paraId="328CF8E7" w14:textId="77777777" w:rsidTr="00395C09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081ADDA9" w14:textId="77777777" w:rsidR="00395C09" w:rsidRPr="00395C09" w:rsidRDefault="00395C09" w:rsidP="00BB7004">
            <w:pPr>
              <w:pStyle w:val="Titel"/>
              <w:rPr>
                <w:rFonts w:ascii="Arial Black" w:hAnsi="Arial Black" w:cs="Arial"/>
                <w:sz w:val="42"/>
                <w:szCs w:val="42"/>
              </w:rPr>
            </w:pPr>
            <w:bookmarkStart w:id="2" w:name="_Hlk58838474"/>
          </w:p>
          <w:p w14:paraId="30DE1E4C" w14:textId="77777777" w:rsidR="00395C09" w:rsidRPr="00395C09" w:rsidRDefault="00395C09" w:rsidP="00BB7004">
            <w:pPr>
              <w:pStyle w:val="Titel"/>
              <w:rPr>
                <w:rFonts w:ascii="Arial Black" w:hAnsi="Arial Black" w:cs="Arial"/>
                <w:sz w:val="42"/>
                <w:szCs w:val="42"/>
              </w:rPr>
            </w:pPr>
          </w:p>
          <w:p w14:paraId="7F99BD60" w14:textId="53107E7B" w:rsidR="00320803" w:rsidRDefault="00395C09" w:rsidP="00BB7004">
            <w:pPr>
              <w:pStyle w:val="Titel"/>
              <w:rPr>
                <w:rFonts w:ascii="Arial Black" w:hAnsi="Arial Black" w:cs="Arial"/>
                <w:color w:val="0F05A0"/>
              </w:rPr>
            </w:pPr>
            <w:r w:rsidRPr="000305A8">
              <w:rPr>
                <w:rFonts w:ascii="Arial Black" w:hAnsi="Arial Black" w:cs="Arial"/>
                <w:color w:val="0F05A0"/>
              </w:rPr>
              <w:t xml:space="preserve">Richtlinie </w:t>
            </w:r>
            <w:r w:rsidR="00025020">
              <w:rPr>
                <w:rFonts w:ascii="Arial Black" w:hAnsi="Arial Black" w:cs="Arial"/>
                <w:color w:val="0F05A0"/>
              </w:rPr>
              <w:br/>
            </w:r>
            <w:r w:rsidR="00A46D00" w:rsidRPr="00A46D00">
              <w:rPr>
                <w:rFonts w:ascii="Arial Black" w:hAnsi="Arial Black" w:cs="Arial"/>
                <w:color w:val="0F05A0"/>
              </w:rPr>
              <w:t>Bauwerkskennzeichnung</w:t>
            </w:r>
          </w:p>
          <w:p w14:paraId="5D9477DE" w14:textId="2A9DAF9B" w:rsidR="000305A8" w:rsidRPr="000305A8" w:rsidRDefault="00025020" w:rsidP="000305A8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(Anhang C der BIM@IMMO-Richtlinie, </w:t>
            </w:r>
            <w:r w:rsidR="000305A8" w:rsidRPr="000305A8">
              <w:rPr>
                <w:rFonts w:ascii="Arial" w:hAnsi="Arial" w:cs="Arial"/>
                <w:sz w:val="22"/>
              </w:rPr>
              <w:t>Version 2020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23C75ECF" w14:textId="77777777" w:rsidR="00320803" w:rsidRPr="00395C09" w:rsidRDefault="00320803" w:rsidP="00BB7004">
            <w:pPr>
              <w:pStyle w:val="Titel"/>
              <w:rPr>
                <w:rFonts w:ascii="Arial" w:hAnsi="Arial" w:cs="Arial"/>
              </w:rPr>
            </w:pPr>
          </w:p>
        </w:tc>
      </w:tr>
    </w:tbl>
    <w:bookmarkEnd w:id="2"/>
    <w:p w14:paraId="626D9109" w14:textId="5662F473" w:rsidR="005E284C" w:rsidRPr="003E1024" w:rsidRDefault="005E284C" w:rsidP="002A7BED">
      <w:pPr>
        <w:pStyle w:val="berschrift1mitNummerierung"/>
        <w:numPr>
          <w:ilvl w:val="6"/>
          <w:numId w:val="1"/>
        </w:numPr>
        <w:ind w:left="1049" w:hanging="1049"/>
        <w:jc w:val="both"/>
        <w:rPr>
          <w:rFonts w:ascii="Arial Black" w:hAnsi="Arial Black" w:cs="Arial"/>
          <w:color w:val="0F05A0"/>
          <w:sz w:val="32"/>
          <w:lang w:val="de-CH"/>
        </w:rPr>
      </w:pPr>
      <w:r w:rsidRPr="003E1024">
        <w:rPr>
          <w:rFonts w:ascii="Arial Black" w:hAnsi="Arial Black" w:cs="Arial"/>
          <w:color w:val="0F05A0"/>
          <w:sz w:val="32"/>
          <w:lang w:val="de-CH"/>
        </w:rPr>
        <w:t>Einleitung</w:t>
      </w:r>
    </w:p>
    <w:p w14:paraId="2061EE6C" w14:textId="046A659F" w:rsidR="005E284C" w:rsidRPr="00552505" w:rsidRDefault="005E284C" w:rsidP="002A7BED">
      <w:pPr>
        <w:pStyle w:val="berschrift2mitNummerierung"/>
        <w:numPr>
          <w:ilvl w:val="1"/>
          <w:numId w:val="29"/>
        </w:numPr>
        <w:spacing w:before="0" w:line="360" w:lineRule="atLeast"/>
        <w:ind w:left="1049" w:hanging="1049"/>
        <w:jc w:val="both"/>
        <w:rPr>
          <w:rFonts w:ascii="Arial Black" w:hAnsi="Arial Black" w:cs="Arial"/>
          <w:color w:val="0F05A0"/>
          <w:sz w:val="24"/>
          <w:szCs w:val="24"/>
          <w:lang w:val="de-CH"/>
        </w:rPr>
      </w:pPr>
      <w:r w:rsidRPr="00552505">
        <w:rPr>
          <w:rFonts w:ascii="Arial Black" w:hAnsi="Arial Black" w:cs="Arial"/>
          <w:color w:val="0F05A0"/>
          <w:sz w:val="24"/>
          <w:szCs w:val="24"/>
          <w:lang w:val="de-CH"/>
        </w:rPr>
        <w:t>Ziel und Zweck</w:t>
      </w:r>
    </w:p>
    <w:p w14:paraId="0C8F2FFA" w14:textId="5F397BAE" w:rsidR="005E284C" w:rsidRPr="00395C09" w:rsidRDefault="00A46D00" w:rsidP="009736B7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r w:rsidRPr="00A46D00">
        <w:rPr>
          <w:rFonts w:ascii="Arial" w:hAnsi="Arial" w:cs="Arial"/>
          <w:sz w:val="22"/>
          <w:szCs w:val="24"/>
        </w:rPr>
        <w:t>Die Richtlinie Bauwerkskennzeichnung beschreibt alle Informationsobjekte eines digitalen Bauwerks. Zudem erläutert sie das konzeptionelle Datenmodell sowie die Kennzeichnungs</w:t>
      </w:r>
      <w:r w:rsidR="006831BE">
        <w:rPr>
          <w:rFonts w:ascii="Arial" w:hAnsi="Arial" w:cs="Arial"/>
          <w:sz w:val="22"/>
          <w:szCs w:val="24"/>
        </w:rPr>
        <w:t>-</w:t>
      </w:r>
      <w:r w:rsidRPr="00A46D00">
        <w:rPr>
          <w:rFonts w:ascii="Arial" w:hAnsi="Arial" w:cs="Arial"/>
          <w:sz w:val="22"/>
          <w:szCs w:val="24"/>
        </w:rPr>
        <w:t>systematik für eine saubere Datenstruktur. Die Richtlinie Bauwerkskennzeichnung ergänzt die aktuell verbindlichen Richtlinien der IMMO zu</w:t>
      </w:r>
      <w:r w:rsidR="006831BE">
        <w:rPr>
          <w:rFonts w:ascii="Arial" w:hAnsi="Arial" w:cs="Arial"/>
          <w:sz w:val="22"/>
          <w:szCs w:val="24"/>
        </w:rPr>
        <w:t>m</w:t>
      </w:r>
      <w:r w:rsidRPr="00A46D00">
        <w:rPr>
          <w:rFonts w:ascii="Arial" w:hAnsi="Arial" w:cs="Arial"/>
          <w:sz w:val="22"/>
          <w:szCs w:val="24"/>
        </w:rPr>
        <w:t xml:space="preserve"> Thema Kennzeichnung (CAFM-Richtlinie</w:t>
      </w:r>
      <w:r w:rsidR="006A1BD2">
        <w:rPr>
          <w:rFonts w:ascii="Arial" w:hAnsi="Arial" w:cs="Arial"/>
          <w:sz w:val="22"/>
          <w:szCs w:val="24"/>
        </w:rPr>
        <w:t xml:space="preserve"> IMMO</w:t>
      </w:r>
      <w:r w:rsidRPr="00A46D00">
        <w:rPr>
          <w:rFonts w:ascii="Arial" w:hAnsi="Arial" w:cs="Arial"/>
          <w:sz w:val="22"/>
          <w:szCs w:val="24"/>
        </w:rPr>
        <w:t xml:space="preserve"> </w:t>
      </w:r>
      <w:r w:rsidR="000B1F01">
        <w:rPr>
          <w:rFonts w:ascii="Arial" w:hAnsi="Arial" w:cs="Arial"/>
          <w:sz w:val="22"/>
          <w:szCs w:val="24"/>
        </w:rPr>
        <w:t>sowie</w:t>
      </w:r>
      <w:r w:rsidR="000B1F01" w:rsidRPr="00A46D00">
        <w:rPr>
          <w:rFonts w:ascii="Arial" w:hAnsi="Arial" w:cs="Arial"/>
          <w:sz w:val="22"/>
          <w:szCs w:val="24"/>
        </w:rPr>
        <w:t xml:space="preserve"> </w:t>
      </w:r>
      <w:r w:rsidRPr="00A46D00">
        <w:rPr>
          <w:rFonts w:ascii="Arial" w:hAnsi="Arial" w:cs="Arial"/>
          <w:sz w:val="22"/>
          <w:szCs w:val="24"/>
        </w:rPr>
        <w:t>Kennzeichnungss</w:t>
      </w:r>
      <w:r>
        <w:rPr>
          <w:rFonts w:ascii="Arial" w:hAnsi="Arial" w:cs="Arial"/>
          <w:sz w:val="22"/>
          <w:szCs w:val="24"/>
        </w:rPr>
        <w:t>ystem und Beschriftungskonzept</w:t>
      </w:r>
      <w:r w:rsidR="005E2BC0">
        <w:rPr>
          <w:rFonts w:ascii="Arial" w:hAnsi="Arial" w:cs="Arial"/>
          <w:sz w:val="22"/>
          <w:szCs w:val="24"/>
        </w:rPr>
        <w:t xml:space="preserve"> </w:t>
      </w:r>
      <w:r w:rsidR="006A1BD2">
        <w:rPr>
          <w:rFonts w:ascii="Arial" w:hAnsi="Arial" w:cs="Arial"/>
          <w:sz w:val="22"/>
          <w:szCs w:val="24"/>
        </w:rPr>
        <w:t>AHB</w:t>
      </w:r>
      <w:r>
        <w:rPr>
          <w:rFonts w:ascii="Arial" w:hAnsi="Arial" w:cs="Arial"/>
          <w:sz w:val="22"/>
          <w:szCs w:val="24"/>
        </w:rPr>
        <w:t>)</w:t>
      </w:r>
      <w:r w:rsidR="000E717C" w:rsidRPr="00395C09">
        <w:rPr>
          <w:rFonts w:ascii="Arial" w:hAnsi="Arial" w:cs="Arial"/>
          <w:sz w:val="22"/>
          <w:szCs w:val="24"/>
        </w:rPr>
        <w:t xml:space="preserve">. </w:t>
      </w:r>
    </w:p>
    <w:p w14:paraId="6C3052DF" w14:textId="008BD51C" w:rsidR="005E284C" w:rsidRPr="00552505" w:rsidRDefault="005E284C" w:rsidP="002A7BED">
      <w:pPr>
        <w:pStyle w:val="berschrift2mitNummerierung"/>
        <w:numPr>
          <w:ilvl w:val="1"/>
          <w:numId w:val="29"/>
        </w:numPr>
        <w:spacing w:before="120" w:line="360" w:lineRule="atLeast"/>
        <w:ind w:left="1049" w:hanging="1049"/>
        <w:jc w:val="both"/>
        <w:rPr>
          <w:rFonts w:ascii="Arial Black" w:hAnsi="Arial Black" w:cs="Arial"/>
          <w:color w:val="0F05A0"/>
          <w:sz w:val="24"/>
          <w:szCs w:val="24"/>
          <w:lang w:val="de-CH"/>
        </w:rPr>
      </w:pPr>
      <w:r w:rsidRPr="00552505">
        <w:rPr>
          <w:rFonts w:ascii="Arial Black" w:hAnsi="Arial Black" w:cs="Arial"/>
          <w:color w:val="0F05A0"/>
          <w:sz w:val="24"/>
          <w:szCs w:val="24"/>
          <w:lang w:val="de-CH"/>
        </w:rPr>
        <w:t>Geltungsbereich</w:t>
      </w:r>
    </w:p>
    <w:p w14:paraId="6E85C838" w14:textId="5D7A7638" w:rsidR="005E284C" w:rsidRPr="00395C09" w:rsidRDefault="00A46D00" w:rsidP="009736B7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bookmarkStart w:id="3" w:name="_Hlk33361372"/>
      <w:r w:rsidRPr="00A46D00">
        <w:rPr>
          <w:rFonts w:ascii="Arial" w:hAnsi="Arial" w:cs="Arial"/>
          <w:sz w:val="22"/>
          <w:szCs w:val="24"/>
        </w:rPr>
        <w:t xml:space="preserve">Die Richtlinie Bauwerkskennzeichnung ist verbindlich für alle </w:t>
      </w:r>
      <w:r w:rsidR="002E2502">
        <w:rPr>
          <w:rFonts w:ascii="Arial" w:hAnsi="Arial" w:cs="Arial"/>
          <w:sz w:val="22"/>
          <w:szCs w:val="24"/>
        </w:rPr>
        <w:t>beauftragten Unternehmen</w:t>
      </w:r>
      <w:r w:rsidRPr="00A46D00">
        <w:rPr>
          <w:rFonts w:ascii="Arial" w:hAnsi="Arial" w:cs="Arial"/>
          <w:sz w:val="22"/>
          <w:szCs w:val="24"/>
        </w:rPr>
        <w:t xml:space="preserve">, </w:t>
      </w:r>
      <w:r w:rsidR="006831BE">
        <w:rPr>
          <w:rFonts w:ascii="Arial" w:hAnsi="Arial" w:cs="Arial"/>
          <w:sz w:val="22"/>
          <w:szCs w:val="24"/>
        </w:rPr>
        <w:t>die</w:t>
      </w:r>
      <w:r w:rsidR="006831BE" w:rsidRPr="00A46D00">
        <w:rPr>
          <w:rFonts w:ascii="Arial" w:hAnsi="Arial" w:cs="Arial"/>
          <w:sz w:val="22"/>
          <w:szCs w:val="24"/>
        </w:rPr>
        <w:t xml:space="preserve"> </w:t>
      </w:r>
      <w:r w:rsidRPr="00A46D00">
        <w:rPr>
          <w:rFonts w:ascii="Arial" w:hAnsi="Arial" w:cs="Arial"/>
          <w:sz w:val="22"/>
          <w:szCs w:val="24"/>
        </w:rPr>
        <w:t xml:space="preserve">der </w:t>
      </w:r>
      <w:r w:rsidR="00575834" w:rsidRPr="001B40E0">
        <w:rPr>
          <w:rFonts w:ascii="Arial" w:hAnsi="Arial" w:cs="Arial"/>
          <w:sz w:val="22"/>
        </w:rPr>
        <w:t>Eigentümer</w:t>
      </w:r>
      <w:r w:rsidR="00575834">
        <w:rPr>
          <w:rFonts w:ascii="Arial" w:hAnsi="Arial" w:cs="Arial"/>
          <w:sz w:val="22"/>
        </w:rPr>
        <w:t>in</w:t>
      </w:r>
      <w:r w:rsidRPr="00A46D00">
        <w:rPr>
          <w:rFonts w:ascii="Arial" w:hAnsi="Arial" w:cs="Arial"/>
          <w:sz w:val="22"/>
          <w:szCs w:val="24"/>
        </w:rPr>
        <w:t xml:space="preserve"> im Rahmen ihrer Leistungserbringung strukturierte Daten liefern müssen. Spezialfälle und Ausnahmen in der Anwendung dieser Richtlinie si</w:t>
      </w:r>
      <w:r>
        <w:rPr>
          <w:rFonts w:ascii="Arial" w:hAnsi="Arial" w:cs="Arial"/>
          <w:sz w:val="22"/>
          <w:szCs w:val="24"/>
        </w:rPr>
        <w:t xml:space="preserve">nd mit </w:t>
      </w:r>
      <w:r w:rsidR="006831BE">
        <w:rPr>
          <w:rFonts w:ascii="Arial" w:hAnsi="Arial" w:cs="Arial"/>
          <w:sz w:val="22"/>
          <w:szCs w:val="24"/>
        </w:rPr>
        <w:t>der</w:t>
      </w:r>
      <w:r>
        <w:rPr>
          <w:rFonts w:ascii="Arial" w:hAnsi="Arial" w:cs="Arial"/>
          <w:sz w:val="22"/>
          <w:szCs w:val="24"/>
        </w:rPr>
        <w:t xml:space="preserve"> </w:t>
      </w:r>
      <w:r w:rsidR="00575834" w:rsidRPr="001B40E0">
        <w:rPr>
          <w:rFonts w:ascii="Arial" w:hAnsi="Arial" w:cs="Arial"/>
          <w:sz w:val="22"/>
        </w:rPr>
        <w:t>Eigentümer</w:t>
      </w:r>
      <w:r w:rsidR="00575834">
        <w:rPr>
          <w:rFonts w:ascii="Arial" w:hAnsi="Arial" w:cs="Arial"/>
          <w:sz w:val="22"/>
        </w:rPr>
        <w:t>in</w:t>
      </w:r>
      <w:r w:rsidR="008663BD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zu regeln</w:t>
      </w:r>
      <w:r w:rsidR="00DA0278" w:rsidRPr="00395C09">
        <w:rPr>
          <w:rFonts w:ascii="Arial" w:hAnsi="Arial" w:cs="Arial"/>
          <w:sz w:val="22"/>
          <w:szCs w:val="24"/>
        </w:rPr>
        <w:t>.</w:t>
      </w:r>
      <w:bookmarkEnd w:id="3"/>
    </w:p>
    <w:p w14:paraId="1D5F0BCD" w14:textId="77777777" w:rsidR="005E284C" w:rsidRPr="00552505" w:rsidRDefault="005E284C" w:rsidP="002A7BED">
      <w:pPr>
        <w:pStyle w:val="berschrift2mitNummerierung"/>
        <w:numPr>
          <w:ilvl w:val="1"/>
          <w:numId w:val="29"/>
        </w:numPr>
        <w:spacing w:before="120" w:line="360" w:lineRule="atLeast"/>
        <w:ind w:left="1049" w:hanging="1049"/>
        <w:jc w:val="both"/>
        <w:rPr>
          <w:rFonts w:ascii="Arial Black" w:hAnsi="Arial Black" w:cs="Arial"/>
          <w:color w:val="0F05A0"/>
          <w:sz w:val="24"/>
          <w:szCs w:val="24"/>
          <w:lang w:val="de-CH"/>
        </w:rPr>
      </w:pPr>
      <w:r w:rsidRPr="00552505">
        <w:rPr>
          <w:rFonts w:ascii="Arial Black" w:hAnsi="Arial Black" w:cs="Arial"/>
          <w:color w:val="0F05A0"/>
          <w:sz w:val="24"/>
          <w:szCs w:val="24"/>
          <w:lang w:val="de-CH"/>
        </w:rPr>
        <w:t>Mitgeltende Richtlinien und Standards</w:t>
      </w:r>
    </w:p>
    <w:p w14:paraId="6AC5B3FE" w14:textId="0EA7C3D0" w:rsidR="00261CB5" w:rsidRDefault="00A46D00" w:rsidP="002A7BED">
      <w:pPr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r w:rsidRPr="00A46D00">
        <w:rPr>
          <w:rFonts w:ascii="Arial" w:hAnsi="Arial" w:cs="Arial"/>
          <w:sz w:val="22"/>
          <w:szCs w:val="24"/>
        </w:rPr>
        <w:t xml:space="preserve">Für die Erstellung der </w:t>
      </w:r>
      <w:r w:rsidR="000B1F01" w:rsidRPr="00A46D00">
        <w:rPr>
          <w:rFonts w:ascii="Arial" w:hAnsi="Arial" w:cs="Arial"/>
          <w:sz w:val="22"/>
          <w:szCs w:val="24"/>
        </w:rPr>
        <w:t>Bauwerks</w:t>
      </w:r>
      <w:r w:rsidR="000B1F01">
        <w:rPr>
          <w:rFonts w:ascii="Arial" w:hAnsi="Arial" w:cs="Arial"/>
          <w:sz w:val="22"/>
          <w:szCs w:val="24"/>
        </w:rPr>
        <w:t>kennzeichnung</w:t>
      </w:r>
      <w:r w:rsidR="000B1F01" w:rsidRPr="00A46D00">
        <w:rPr>
          <w:rFonts w:ascii="Arial" w:hAnsi="Arial" w:cs="Arial"/>
          <w:sz w:val="22"/>
          <w:szCs w:val="24"/>
        </w:rPr>
        <w:t xml:space="preserve"> </w:t>
      </w:r>
      <w:r w:rsidRPr="00A46D00">
        <w:rPr>
          <w:rFonts w:ascii="Arial" w:hAnsi="Arial" w:cs="Arial"/>
          <w:sz w:val="22"/>
          <w:szCs w:val="24"/>
        </w:rPr>
        <w:t>sind folgende Richtlinien und Standards zu berücksichtigen</w:t>
      </w:r>
      <w:r w:rsidR="003751B5" w:rsidRPr="00395C09">
        <w:rPr>
          <w:rFonts w:ascii="Arial" w:hAnsi="Arial" w:cs="Arial"/>
          <w:sz w:val="22"/>
          <w:szCs w:val="24"/>
        </w:rPr>
        <w:t>:</w:t>
      </w:r>
    </w:p>
    <w:p w14:paraId="62424C84" w14:textId="77777777" w:rsidR="006831BE" w:rsidRPr="00395C09" w:rsidRDefault="006831BE" w:rsidP="000B1F01">
      <w:pPr>
        <w:spacing w:after="0" w:line="260" w:lineRule="atLeast"/>
        <w:rPr>
          <w:rFonts w:ascii="Arial" w:hAnsi="Arial" w:cs="Arial"/>
          <w:sz w:val="22"/>
          <w:szCs w:val="24"/>
        </w:rPr>
      </w:pPr>
    </w:p>
    <w:p w14:paraId="4EAB5856" w14:textId="77777777" w:rsidR="00A46D00" w:rsidRDefault="003751B5" w:rsidP="000654F4">
      <w:pPr>
        <w:pStyle w:val="Listenabsatz"/>
        <w:numPr>
          <w:ilvl w:val="0"/>
          <w:numId w:val="26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395C09">
        <w:rPr>
          <w:rFonts w:ascii="Arial" w:hAnsi="Arial" w:cs="Arial"/>
          <w:sz w:val="22"/>
          <w:szCs w:val="24"/>
        </w:rPr>
        <w:t>Bauteilartenkatalog</w:t>
      </w:r>
    </w:p>
    <w:p w14:paraId="49736CCE" w14:textId="6E330508" w:rsidR="003751B5" w:rsidRPr="00A46D00" w:rsidRDefault="00A46D00">
      <w:pPr>
        <w:pStyle w:val="Listenabsatz"/>
        <w:numPr>
          <w:ilvl w:val="0"/>
          <w:numId w:val="26"/>
        </w:numPr>
        <w:spacing w:after="0" w:line="260" w:lineRule="atLeast"/>
        <w:ind w:left="357" w:hanging="357"/>
        <w:contextualSpacing w:val="0"/>
        <w:rPr>
          <w:rFonts w:ascii="Arial" w:hAnsi="Arial" w:cs="Arial"/>
          <w:sz w:val="22"/>
          <w:szCs w:val="24"/>
        </w:rPr>
      </w:pPr>
      <w:r w:rsidRPr="00A46D00">
        <w:rPr>
          <w:rFonts w:ascii="Arial" w:hAnsi="Arial" w:cs="Arial"/>
          <w:sz w:val="22"/>
          <w:szCs w:val="24"/>
        </w:rPr>
        <w:t>Kennzeichnungssystem und Beschriftungskonzept</w:t>
      </w:r>
      <w:r w:rsidR="005E2BC0">
        <w:rPr>
          <w:rFonts w:ascii="Arial" w:hAnsi="Arial" w:cs="Arial"/>
          <w:sz w:val="22"/>
          <w:szCs w:val="24"/>
        </w:rPr>
        <w:t xml:space="preserve"> </w:t>
      </w:r>
      <w:r w:rsidR="006A1BD2">
        <w:rPr>
          <w:rFonts w:ascii="Arial" w:hAnsi="Arial" w:cs="Arial"/>
          <w:sz w:val="22"/>
          <w:szCs w:val="24"/>
        </w:rPr>
        <w:t>AHB</w:t>
      </w:r>
    </w:p>
    <w:p w14:paraId="31910F15" w14:textId="25CBE600" w:rsidR="008A478B" w:rsidRPr="00395C09" w:rsidRDefault="00A46D00">
      <w:pPr>
        <w:pStyle w:val="Listenabsatz"/>
        <w:numPr>
          <w:ilvl w:val="0"/>
          <w:numId w:val="26"/>
        </w:numPr>
        <w:spacing w:after="0" w:line="260" w:lineRule="atLeast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  <w:sz w:val="22"/>
          <w:szCs w:val="24"/>
        </w:rPr>
        <w:t>CAFM-Richtlinie IMMO</w:t>
      </w:r>
    </w:p>
    <w:p w14:paraId="4D60B858" w14:textId="452567C6" w:rsidR="008A478B" w:rsidRPr="00395C09" w:rsidRDefault="00AB17AE">
      <w:pPr>
        <w:spacing w:after="0" w:line="260" w:lineRule="atLeast"/>
        <w:ind w:left="360"/>
        <w:rPr>
          <w:rFonts w:ascii="Arial" w:hAnsi="Arial" w:cs="Arial"/>
        </w:rPr>
        <w:pPrChange w:id="4" w:author="Reimann Maxie (IMO)" w:date="2021-03-05T13:27:00Z">
          <w:pPr>
            <w:spacing w:before="40" w:after="40"/>
            <w:ind w:left="360"/>
          </w:pPr>
        </w:pPrChange>
      </w:pPr>
      <w:r w:rsidRPr="00395C09">
        <w:rPr>
          <w:rFonts w:ascii="Arial" w:hAnsi="Arial" w:cs="Arial"/>
        </w:rPr>
        <w:br w:type="page"/>
      </w:r>
    </w:p>
    <w:p w14:paraId="37F8DF9B" w14:textId="2F4A6C0E" w:rsidR="00395C09" w:rsidRPr="006F3144" w:rsidRDefault="007C73DE" w:rsidP="00EB2DF3">
      <w:pPr>
        <w:pStyle w:val="berschrift1mitNummerierung"/>
        <w:spacing w:before="0" w:after="0" w:line="300" w:lineRule="auto"/>
        <w:ind w:left="1049" w:hanging="1049"/>
        <w:rPr>
          <w:rFonts w:ascii="Arial Black" w:hAnsi="Arial Black" w:cs="Arial"/>
          <w:color w:val="0F05A0"/>
          <w:sz w:val="32"/>
          <w:lang w:val="de-CH"/>
        </w:rPr>
      </w:pPr>
      <w:bookmarkStart w:id="5" w:name="_Hlk33361671"/>
      <w:r>
        <w:rPr>
          <w:rFonts w:ascii="Arial Black" w:hAnsi="Arial Black" w:cs="Arial"/>
          <w:color w:val="0F05A0"/>
          <w:sz w:val="32"/>
          <w:lang w:val="de-CH"/>
        </w:rPr>
        <w:lastRenderedPageBreak/>
        <w:t>Konzeptionelles Datenmodell</w:t>
      </w:r>
    </w:p>
    <w:p w14:paraId="2F88CF06" w14:textId="74C0F87E" w:rsidR="00A46D00" w:rsidRPr="00A46D00" w:rsidRDefault="00A46D00" w:rsidP="000B1F01">
      <w:pPr>
        <w:spacing w:after="0" w:line="260" w:lineRule="atLeast"/>
        <w:jc w:val="both"/>
        <w:rPr>
          <w:rFonts w:ascii="Arial" w:hAnsi="Arial" w:cs="Arial"/>
          <w:sz w:val="22"/>
        </w:rPr>
      </w:pPr>
      <w:bookmarkStart w:id="6" w:name="_Toc535487307"/>
      <w:bookmarkStart w:id="7" w:name="_Toc535851901"/>
      <w:bookmarkStart w:id="8" w:name="_Toc535851988"/>
      <w:bookmarkStart w:id="9" w:name="_Toc535852142"/>
      <w:bookmarkStart w:id="10" w:name="_Toc535852334"/>
      <w:bookmarkStart w:id="11" w:name="_Toc535852502"/>
      <w:bookmarkStart w:id="12" w:name="_Toc535852583"/>
      <w:bookmarkStart w:id="13" w:name="_Toc351710"/>
      <w:bookmarkStart w:id="14" w:name="_Toc26429262"/>
      <w:bookmarkStart w:id="15" w:name="_Toc31263043"/>
      <w:bookmarkEnd w:id="5"/>
      <w:r w:rsidRPr="00A46D00">
        <w:rPr>
          <w:rFonts w:ascii="Arial" w:hAnsi="Arial" w:cs="Arial"/>
          <w:sz w:val="22"/>
        </w:rPr>
        <w:t xml:space="preserve">Das Liegenschaftsinformationsmodell basiert auf folgendem konzeptionellen Datenmodell. Die Pfeile zeigen die Zugehörigkeit und die logischen Beziehungen (Pfeilrichtung </w:t>
      </w:r>
      <w:proofErr w:type="gramStart"/>
      <w:r w:rsidRPr="00A46D00">
        <w:rPr>
          <w:rFonts w:ascii="Arial" w:hAnsi="Arial" w:cs="Arial"/>
          <w:sz w:val="22"/>
        </w:rPr>
        <w:t>1:n</w:t>
      </w:r>
      <w:proofErr w:type="gramEnd"/>
      <w:r w:rsidR="00DD666B">
        <w:rPr>
          <w:rFonts w:ascii="Arial" w:hAnsi="Arial" w:cs="Arial"/>
          <w:sz w:val="22"/>
        </w:rPr>
        <w:t>) innerhalb eines Liegenschafts</w:t>
      </w:r>
      <w:r w:rsidRPr="00A46D00">
        <w:rPr>
          <w:rFonts w:ascii="Arial" w:hAnsi="Arial" w:cs="Arial"/>
          <w:sz w:val="22"/>
        </w:rPr>
        <w:t>informationsmodell</w:t>
      </w:r>
      <w:r w:rsidR="006831BE">
        <w:rPr>
          <w:rFonts w:ascii="Arial" w:hAnsi="Arial" w:cs="Arial"/>
          <w:sz w:val="22"/>
        </w:rPr>
        <w:t>s</w:t>
      </w:r>
      <w:r w:rsidRPr="00A46D00">
        <w:rPr>
          <w:rFonts w:ascii="Arial" w:hAnsi="Arial" w:cs="Arial"/>
          <w:sz w:val="22"/>
        </w:rPr>
        <w:t xml:space="preserve"> auf (Beispiel: Das Geschoss hat n Räume oder die Adresse hat n Produkte</w:t>
      </w:r>
      <w:r w:rsidR="006831BE">
        <w:rPr>
          <w:rFonts w:ascii="Arial" w:hAnsi="Arial" w:cs="Arial"/>
          <w:sz w:val="22"/>
        </w:rPr>
        <w:t>.</w:t>
      </w:r>
      <w:r w:rsidRPr="00A46D00">
        <w:rPr>
          <w:rFonts w:ascii="Arial" w:hAnsi="Arial" w:cs="Arial"/>
          <w:sz w:val="22"/>
        </w:rPr>
        <w:t>).</w:t>
      </w:r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23618767" w14:textId="77777777" w:rsidR="007F558E" w:rsidRDefault="00A46D00" w:rsidP="00971CD2">
      <w:pPr>
        <w:rPr>
          <w:rFonts w:ascii="Arial" w:hAnsi="Arial" w:cs="Arial"/>
          <w:sz w:val="22"/>
          <w:szCs w:val="18"/>
        </w:rPr>
      </w:pPr>
      <w:r>
        <w:rPr>
          <w:noProof/>
          <w:lang w:eastAsia="de-CH"/>
        </w:rPr>
        <w:drawing>
          <wp:inline distT="0" distB="0" distL="0" distR="0" wp14:anchorId="39ECF612" wp14:editId="52A8F1F2">
            <wp:extent cx="5697878" cy="4057419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595" cy="4069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C28E59" w14:textId="071DF58B" w:rsidR="008A478B" w:rsidRPr="00395C09" w:rsidRDefault="008A478B" w:rsidP="00971CD2">
      <w:pPr>
        <w:rPr>
          <w:rFonts w:ascii="Arial" w:hAnsi="Arial" w:cs="Arial"/>
          <w:sz w:val="22"/>
          <w:szCs w:val="18"/>
        </w:rPr>
      </w:pPr>
      <w:r w:rsidRPr="00395C09">
        <w:rPr>
          <w:rFonts w:ascii="Arial" w:hAnsi="Arial" w:cs="Arial"/>
          <w:sz w:val="22"/>
          <w:szCs w:val="18"/>
        </w:rPr>
        <w:br w:type="page"/>
      </w:r>
    </w:p>
    <w:p w14:paraId="2EB6D71C" w14:textId="4EA330F9" w:rsidR="00971CD2" w:rsidRPr="003E1024" w:rsidRDefault="00DE7CA1" w:rsidP="00EB2DF3">
      <w:pPr>
        <w:pStyle w:val="berschrift1mitNummerierung"/>
        <w:spacing w:before="0" w:after="0" w:line="300" w:lineRule="auto"/>
        <w:ind w:left="1049" w:hanging="1049"/>
        <w:rPr>
          <w:rFonts w:ascii="Arial Black" w:hAnsi="Arial Black" w:cs="Arial"/>
          <w:color w:val="0F05A0"/>
          <w:sz w:val="32"/>
          <w:lang w:val="de-CH"/>
        </w:rPr>
      </w:pPr>
      <w:bookmarkStart w:id="16" w:name="_Toc31263047"/>
      <w:r w:rsidRPr="003E1024">
        <w:rPr>
          <w:rFonts w:ascii="Arial Black" w:hAnsi="Arial Black" w:cs="Arial"/>
          <w:color w:val="0F05A0"/>
          <w:sz w:val="32"/>
          <w:lang w:val="de-CH"/>
        </w:rPr>
        <w:lastRenderedPageBreak/>
        <w:t>I</w:t>
      </w:r>
      <w:r w:rsidR="00971CD2" w:rsidRPr="003E1024">
        <w:rPr>
          <w:rFonts w:ascii="Arial Black" w:hAnsi="Arial Black" w:cs="Arial"/>
          <w:color w:val="0F05A0"/>
          <w:sz w:val="32"/>
          <w:lang w:val="de-CH"/>
        </w:rPr>
        <w:t>n</w:t>
      </w:r>
      <w:bookmarkEnd w:id="16"/>
      <w:r w:rsidR="00A46D00">
        <w:rPr>
          <w:rFonts w:ascii="Arial Black" w:hAnsi="Arial Black" w:cs="Arial"/>
          <w:color w:val="0F05A0"/>
          <w:sz w:val="32"/>
          <w:lang w:val="de-CH"/>
        </w:rPr>
        <w:t>formationsobjekte</w:t>
      </w:r>
    </w:p>
    <w:p w14:paraId="442D92D7" w14:textId="359CAC11" w:rsidR="00CE6607" w:rsidRPr="00395C09" w:rsidRDefault="00A46D00" w:rsidP="009736B7">
      <w:pPr>
        <w:spacing w:after="0" w:line="260" w:lineRule="atLeast"/>
        <w:jc w:val="both"/>
        <w:rPr>
          <w:rFonts w:ascii="Arial" w:hAnsi="Arial" w:cs="Arial"/>
          <w:sz w:val="22"/>
          <w:szCs w:val="24"/>
          <w:lang w:eastAsia="de-DE"/>
        </w:rPr>
      </w:pPr>
      <w:bookmarkStart w:id="17" w:name="_Toc31263051"/>
      <w:r w:rsidRPr="00A46D00">
        <w:rPr>
          <w:rFonts w:ascii="Arial" w:hAnsi="Arial" w:cs="Arial"/>
          <w:sz w:val="22"/>
          <w:szCs w:val="24"/>
          <w:lang w:eastAsia="de-DE"/>
        </w:rPr>
        <w:t xml:space="preserve">Das Projekt- und Liegenschaftsinformationsmodell besteht aus </w:t>
      </w:r>
      <w:r w:rsidR="006831BE">
        <w:rPr>
          <w:rFonts w:ascii="Arial" w:hAnsi="Arial" w:cs="Arial"/>
          <w:sz w:val="22"/>
          <w:szCs w:val="24"/>
          <w:lang w:eastAsia="de-DE"/>
        </w:rPr>
        <w:t>den nach</w:t>
      </w:r>
      <w:r w:rsidRPr="00A46D00">
        <w:rPr>
          <w:rFonts w:ascii="Arial" w:hAnsi="Arial" w:cs="Arial"/>
          <w:sz w:val="22"/>
          <w:szCs w:val="24"/>
          <w:lang w:eastAsia="de-DE"/>
        </w:rPr>
        <w:t>folgenden Informationsobjekten</w:t>
      </w:r>
      <w:r w:rsidR="006831BE">
        <w:rPr>
          <w:rFonts w:ascii="Arial" w:hAnsi="Arial" w:cs="Arial"/>
          <w:sz w:val="22"/>
          <w:szCs w:val="24"/>
          <w:lang w:eastAsia="de-DE"/>
        </w:rPr>
        <w:t>.</w:t>
      </w:r>
    </w:p>
    <w:p w14:paraId="2FA5C369" w14:textId="7EC7818A" w:rsidR="007A5927" w:rsidRPr="00552505" w:rsidRDefault="00A46D00" w:rsidP="00EB2DF3">
      <w:pPr>
        <w:pStyle w:val="berschrift2mitNummerierung"/>
        <w:numPr>
          <w:ilvl w:val="1"/>
          <w:numId w:val="31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r>
        <w:rPr>
          <w:rFonts w:ascii="Arial Black" w:hAnsi="Arial Black" w:cs="Arial"/>
          <w:color w:val="0F05A0"/>
          <w:sz w:val="24"/>
          <w:szCs w:val="24"/>
          <w:lang w:val="de-CH"/>
        </w:rPr>
        <w:t>Projekt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6966"/>
      </w:tblGrid>
      <w:tr w:rsidR="00A46D00" w:rsidRPr="00333ADA" w14:paraId="0481F81D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104E2D05" w14:textId="77777777" w:rsidR="00A46D00" w:rsidRPr="00EC2A8B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</w:rPr>
            </w:pPr>
            <w:r w:rsidRPr="00EC2A8B">
              <w:rPr>
                <w:rFonts w:ascii="Arial" w:hAnsi="Arial" w:cs="Arial"/>
                <w:bCs/>
                <w:sz w:val="22"/>
              </w:rPr>
              <w:t>Definition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2221C4A7" w14:textId="4AC36AF4" w:rsidR="00A46D00" w:rsidRPr="00EC2A8B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</w:rPr>
            </w:pPr>
            <w:r w:rsidRPr="00EC2A8B">
              <w:rPr>
                <w:rFonts w:ascii="Arial" w:hAnsi="Arial" w:cs="Arial"/>
                <w:sz w:val="22"/>
              </w:rPr>
              <w:t>Das Projekt bezeichnet eine Baumassnahme, durch welche das Liegenschafts</w:t>
            </w:r>
            <w:r w:rsidR="006831BE" w:rsidRPr="00EC2A8B">
              <w:rPr>
                <w:rFonts w:ascii="Arial" w:hAnsi="Arial" w:cs="Arial"/>
                <w:sz w:val="22"/>
              </w:rPr>
              <w:t>i</w:t>
            </w:r>
            <w:r w:rsidRPr="00EC2A8B">
              <w:rPr>
                <w:rFonts w:ascii="Arial" w:hAnsi="Arial" w:cs="Arial"/>
                <w:sz w:val="22"/>
              </w:rPr>
              <w:t>nformationsmodell inhaltlich beeinflusst wird.</w:t>
            </w:r>
          </w:p>
        </w:tc>
      </w:tr>
      <w:tr w:rsidR="00A46D00" w:rsidRPr="00333ADA" w14:paraId="29E8754B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091821EB" w14:textId="77777777" w:rsidR="00A46D00" w:rsidRPr="00EC2A8B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</w:rPr>
            </w:pPr>
            <w:r w:rsidRPr="00EC2A8B">
              <w:rPr>
                <w:rFonts w:ascii="Arial" w:hAnsi="Arial" w:cs="Arial"/>
                <w:bCs/>
                <w:sz w:val="22"/>
              </w:rPr>
              <w:t>Bezeichnung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7DD9DC61" w14:textId="323A03F5" w:rsidR="00A46D00" w:rsidRPr="00EC2A8B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</w:rPr>
            </w:pPr>
            <w:r w:rsidRPr="00EC2A8B">
              <w:rPr>
                <w:rFonts w:ascii="Arial" w:hAnsi="Arial" w:cs="Arial"/>
                <w:sz w:val="22"/>
              </w:rPr>
              <w:t xml:space="preserve">Das Projekt wird </w:t>
            </w:r>
            <w:r w:rsidR="008663BD" w:rsidRPr="00EC2A8B">
              <w:rPr>
                <w:rFonts w:ascii="Arial" w:hAnsi="Arial" w:cs="Arial"/>
                <w:sz w:val="22"/>
              </w:rPr>
              <w:t xml:space="preserve">von der </w:t>
            </w:r>
            <w:r w:rsidR="00575834" w:rsidRPr="00EC2A8B">
              <w:rPr>
                <w:rFonts w:ascii="Arial" w:hAnsi="Arial" w:cs="Arial"/>
                <w:sz w:val="22"/>
              </w:rPr>
              <w:t>Eigentümerin</w:t>
            </w:r>
            <w:r w:rsidRPr="00EC2A8B">
              <w:rPr>
                <w:rFonts w:ascii="Arial" w:hAnsi="Arial" w:cs="Arial"/>
                <w:sz w:val="22"/>
              </w:rPr>
              <w:t xml:space="preserve"> spezifiziert und fachlich sowie örtlich abgegrenzt.</w:t>
            </w:r>
          </w:p>
        </w:tc>
      </w:tr>
      <w:tr w:rsidR="00A46D00" w:rsidRPr="00333ADA" w14:paraId="4348984B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55E8820E" w14:textId="77777777" w:rsidR="00A46D00" w:rsidRPr="00EC2A8B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</w:rPr>
            </w:pPr>
            <w:r w:rsidRPr="00EC2A8B">
              <w:rPr>
                <w:rFonts w:ascii="Arial" w:hAnsi="Arial" w:cs="Arial"/>
                <w:bCs/>
                <w:sz w:val="22"/>
              </w:rPr>
              <w:t>Vergabe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53D23BAF" w14:textId="13A856E2" w:rsidR="00A46D00" w:rsidRPr="00EC2A8B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</w:rPr>
            </w:pPr>
            <w:r w:rsidRPr="00EC2A8B">
              <w:rPr>
                <w:rFonts w:ascii="Arial" w:hAnsi="Arial" w:cs="Arial"/>
                <w:sz w:val="22"/>
              </w:rPr>
              <w:t xml:space="preserve">Die Projektnummer wird durch </w:t>
            </w:r>
            <w:r w:rsidR="006831BE" w:rsidRPr="00EC2A8B">
              <w:rPr>
                <w:rFonts w:ascii="Arial" w:hAnsi="Arial" w:cs="Arial"/>
                <w:sz w:val="22"/>
              </w:rPr>
              <w:t xml:space="preserve">die Bauherrenvertretung </w:t>
            </w:r>
            <w:r w:rsidRPr="00EC2A8B">
              <w:rPr>
                <w:rFonts w:ascii="Arial" w:hAnsi="Arial" w:cs="Arial"/>
                <w:sz w:val="22"/>
              </w:rPr>
              <w:t>festgelegt.</w:t>
            </w:r>
          </w:p>
        </w:tc>
      </w:tr>
      <w:tr w:rsidR="00A46D00" w:rsidRPr="00333ADA" w14:paraId="04E412E2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5307486A" w14:textId="77777777" w:rsidR="00A46D00" w:rsidRPr="00EC2A8B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</w:rPr>
            </w:pPr>
            <w:r w:rsidRPr="00EC2A8B">
              <w:rPr>
                <w:rFonts w:ascii="Arial" w:hAnsi="Arial" w:cs="Arial"/>
                <w:bCs/>
                <w:sz w:val="22"/>
              </w:rPr>
              <w:t>Typ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5971FC2C" w14:textId="77777777" w:rsidR="00A46D00" w:rsidRPr="00EC2A8B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</w:rPr>
            </w:pPr>
            <w:r w:rsidRPr="00EC2A8B">
              <w:rPr>
                <w:rFonts w:ascii="Arial" w:hAnsi="Arial" w:cs="Arial"/>
                <w:sz w:val="22"/>
              </w:rPr>
              <w:t>Identifikationsschlüssel</w:t>
            </w:r>
          </w:p>
        </w:tc>
      </w:tr>
      <w:tr w:rsidR="00A46D00" w:rsidRPr="00333ADA" w14:paraId="449B11B3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3CB514FC" w14:textId="77777777" w:rsidR="00A46D00" w:rsidRPr="00EC2A8B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</w:rPr>
            </w:pPr>
            <w:r w:rsidRPr="00EC2A8B">
              <w:rPr>
                <w:rFonts w:ascii="Arial" w:hAnsi="Arial" w:cs="Arial"/>
                <w:bCs/>
                <w:sz w:val="22"/>
              </w:rPr>
              <w:t>Datenfeld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09F2D9D2" w14:textId="77777777" w:rsidR="00A46D00" w:rsidRPr="00EC2A8B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EC2A8B">
              <w:rPr>
                <w:rFonts w:ascii="Arial" w:hAnsi="Arial" w:cs="Arial"/>
                <w:sz w:val="22"/>
              </w:rPr>
              <w:t>Projekt_ID</w:t>
            </w:r>
            <w:proofErr w:type="spellEnd"/>
          </w:p>
        </w:tc>
      </w:tr>
      <w:tr w:rsidR="00A46D00" w:rsidRPr="00333ADA" w14:paraId="00B82D42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0C02D3A7" w14:textId="3454A686" w:rsidR="00A46D00" w:rsidRPr="00EC2A8B" w:rsidRDefault="00A46D00" w:rsidP="009736B7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</w:rPr>
            </w:pPr>
            <w:r w:rsidRPr="00EC2A8B">
              <w:rPr>
                <w:rFonts w:ascii="Arial" w:hAnsi="Arial" w:cs="Arial"/>
                <w:bCs/>
                <w:sz w:val="22"/>
              </w:rPr>
              <w:t>Beispiel</w:t>
            </w:r>
            <w:r w:rsidR="009736B7" w:rsidRPr="00EC2A8B">
              <w:rPr>
                <w:rFonts w:ascii="Arial" w:hAnsi="Arial" w:cs="Arial"/>
                <w:bCs/>
                <w:sz w:val="22"/>
              </w:rPr>
              <w:t>-</w:t>
            </w:r>
            <w:r w:rsidRPr="00EC2A8B">
              <w:rPr>
                <w:rFonts w:ascii="Arial" w:hAnsi="Arial" w:cs="Arial"/>
                <w:bCs/>
                <w:sz w:val="22"/>
              </w:rPr>
              <w:t>ID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637E560D" w14:textId="77777777" w:rsidR="00A46D00" w:rsidRPr="00EC2A8B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</w:rPr>
            </w:pPr>
            <w:r w:rsidRPr="00EC2A8B">
              <w:rPr>
                <w:rFonts w:ascii="Arial" w:hAnsi="Arial" w:cs="Arial"/>
                <w:sz w:val="22"/>
              </w:rPr>
              <w:t>[Projektnummer]</w:t>
            </w:r>
          </w:p>
        </w:tc>
      </w:tr>
    </w:tbl>
    <w:p w14:paraId="0C61D5F0" w14:textId="01FE8943" w:rsidR="007A5927" w:rsidRPr="00552505" w:rsidRDefault="00A46D00" w:rsidP="00EB2DF3">
      <w:pPr>
        <w:pStyle w:val="berschrift2mitNummerierung"/>
        <w:numPr>
          <w:ilvl w:val="1"/>
          <w:numId w:val="31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r>
        <w:rPr>
          <w:rFonts w:ascii="Arial Black" w:hAnsi="Arial Black" w:cs="Arial"/>
          <w:color w:val="0F05A0"/>
          <w:sz w:val="24"/>
          <w:szCs w:val="24"/>
          <w:lang w:val="de-CH"/>
        </w:rPr>
        <w:t>Standort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6966"/>
      </w:tblGrid>
      <w:tr w:rsidR="00A46D00" w:rsidRPr="00333ADA" w14:paraId="6A40CA9C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7E704EFD" w14:textId="77777777" w:rsidR="00A46D00" w:rsidRPr="003A03B8" w:rsidRDefault="00A46D00" w:rsidP="00EC2A8B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A03B8">
              <w:rPr>
                <w:rFonts w:ascii="Arial" w:hAnsi="Arial" w:cs="Arial"/>
                <w:bCs/>
                <w:sz w:val="22"/>
                <w:szCs w:val="24"/>
              </w:rPr>
              <w:t>Definition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35932D62" w14:textId="7DC8DC14" w:rsidR="00A46D00" w:rsidRPr="003A03B8" w:rsidRDefault="00A46D00" w:rsidP="00EC2A8B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A03B8">
              <w:rPr>
                <w:rFonts w:ascii="Arial" w:hAnsi="Arial" w:cs="Arial"/>
                <w:sz w:val="22"/>
                <w:szCs w:val="24"/>
              </w:rPr>
              <w:t xml:space="preserve">Ein Standort bezeichnet einen Bereich, in dem eine Sache angesiedelt </w:t>
            </w:r>
            <w:r w:rsidR="008663BD" w:rsidRPr="003A03B8">
              <w:rPr>
                <w:rFonts w:ascii="Arial" w:hAnsi="Arial" w:cs="Arial"/>
                <w:sz w:val="22"/>
                <w:szCs w:val="24"/>
              </w:rPr>
              <w:t>ist</w:t>
            </w:r>
            <w:r w:rsidR="008663BD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3A03B8">
              <w:rPr>
                <w:rFonts w:ascii="Arial" w:hAnsi="Arial" w:cs="Arial"/>
                <w:sz w:val="22"/>
                <w:szCs w:val="24"/>
              </w:rPr>
              <w:t>bzw. eine Position</w:t>
            </w:r>
            <w:r w:rsidR="006831BE">
              <w:rPr>
                <w:rFonts w:ascii="Arial" w:hAnsi="Arial" w:cs="Arial"/>
                <w:sz w:val="22"/>
                <w:szCs w:val="24"/>
              </w:rPr>
              <w:t>,</w:t>
            </w:r>
            <w:r w:rsidRPr="003A03B8">
              <w:rPr>
                <w:rFonts w:ascii="Arial" w:hAnsi="Arial" w:cs="Arial"/>
                <w:sz w:val="22"/>
                <w:szCs w:val="24"/>
              </w:rPr>
              <w:t xml:space="preserve"> an der sich etwas befindet. Er beschreibt den </w:t>
            </w:r>
            <w:r w:rsidR="00EC2A8B">
              <w:rPr>
                <w:rFonts w:ascii="Arial" w:hAnsi="Arial" w:cs="Arial"/>
                <w:sz w:val="22"/>
                <w:szCs w:val="24"/>
              </w:rPr>
              <w:br/>
            </w:r>
            <w:r w:rsidRPr="003A03B8">
              <w:rPr>
                <w:rFonts w:ascii="Arial" w:hAnsi="Arial" w:cs="Arial"/>
                <w:sz w:val="22"/>
                <w:szCs w:val="24"/>
              </w:rPr>
              <w:t>geografischen Ort, an dem sich ein oder mehrere Gebäude befinden.</w:t>
            </w:r>
          </w:p>
        </w:tc>
      </w:tr>
      <w:tr w:rsidR="00A46D00" w:rsidRPr="00333ADA" w14:paraId="70B14F53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52A9C3D9" w14:textId="77777777" w:rsidR="00A46D00" w:rsidRPr="003A03B8" w:rsidRDefault="00A46D00" w:rsidP="00EC2A8B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A03B8">
              <w:rPr>
                <w:rFonts w:ascii="Arial" w:hAnsi="Arial" w:cs="Arial"/>
                <w:bCs/>
                <w:sz w:val="22"/>
                <w:szCs w:val="24"/>
              </w:rPr>
              <w:t>Bezeichnung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55CB3B5D" w14:textId="77777777" w:rsidR="00A46D00" w:rsidRPr="003A03B8" w:rsidRDefault="00A46D00" w:rsidP="00EC2A8B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A03B8">
              <w:rPr>
                <w:rFonts w:ascii="Arial" w:hAnsi="Arial" w:cs="Arial"/>
                <w:sz w:val="22"/>
                <w:szCs w:val="24"/>
              </w:rPr>
              <w:t>Siehe CAFM-Richtlinie IMMO</w:t>
            </w:r>
          </w:p>
        </w:tc>
      </w:tr>
      <w:tr w:rsidR="00A46D00" w:rsidRPr="00333ADA" w14:paraId="1116240A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5D3D1C9C" w14:textId="77777777" w:rsidR="00A46D00" w:rsidRPr="003A03B8" w:rsidRDefault="00A46D00" w:rsidP="00EC2A8B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A03B8">
              <w:rPr>
                <w:rFonts w:ascii="Arial" w:hAnsi="Arial" w:cs="Arial"/>
                <w:bCs/>
                <w:sz w:val="22"/>
                <w:szCs w:val="24"/>
              </w:rPr>
              <w:t>Vergabe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0C7F7773" w14:textId="420BBACB" w:rsidR="00A46D00" w:rsidRPr="003A03B8" w:rsidRDefault="00A46D00" w:rsidP="00EC2A8B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A03B8">
              <w:rPr>
                <w:rFonts w:ascii="Arial" w:hAnsi="Arial" w:cs="Arial"/>
                <w:sz w:val="22"/>
                <w:szCs w:val="24"/>
              </w:rPr>
              <w:t>Der Standortcode (IMMO-Standortnummer) wird von der Eigentümerin festgelegt.</w:t>
            </w:r>
          </w:p>
        </w:tc>
      </w:tr>
      <w:tr w:rsidR="00A46D00" w:rsidRPr="00333ADA" w14:paraId="4A73D60A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19713C06" w14:textId="77777777" w:rsidR="00A46D00" w:rsidRPr="003A03B8" w:rsidRDefault="00A46D00" w:rsidP="00EC2A8B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A03B8">
              <w:rPr>
                <w:rFonts w:ascii="Arial" w:hAnsi="Arial" w:cs="Arial"/>
                <w:bCs/>
                <w:sz w:val="22"/>
                <w:szCs w:val="24"/>
              </w:rPr>
              <w:t>Typ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281861FC" w14:textId="77777777" w:rsidR="00A46D00" w:rsidRPr="003A03B8" w:rsidRDefault="00A46D00" w:rsidP="00EC2A8B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A03B8">
              <w:rPr>
                <w:rFonts w:ascii="Arial" w:hAnsi="Arial" w:cs="Arial"/>
                <w:sz w:val="22"/>
                <w:szCs w:val="24"/>
              </w:rPr>
              <w:t>Teilschlüssel eines Identifikationsschlüssels</w:t>
            </w:r>
          </w:p>
        </w:tc>
      </w:tr>
      <w:tr w:rsidR="00A46D00" w:rsidRPr="00333ADA" w14:paraId="315CABC6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58E72123" w14:textId="77777777" w:rsidR="00A46D00" w:rsidRPr="003A03B8" w:rsidRDefault="00A46D00" w:rsidP="00EC2A8B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A03B8">
              <w:rPr>
                <w:rFonts w:ascii="Arial" w:hAnsi="Arial" w:cs="Arial"/>
                <w:bCs/>
                <w:sz w:val="22"/>
                <w:szCs w:val="24"/>
              </w:rPr>
              <w:t>Datenfeld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35EF1DF2" w14:textId="77777777" w:rsidR="00A46D00" w:rsidRPr="003A03B8" w:rsidRDefault="00A46D00" w:rsidP="00EC2A8B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A03B8">
              <w:rPr>
                <w:rFonts w:ascii="Arial" w:hAnsi="Arial" w:cs="Arial"/>
                <w:sz w:val="22"/>
                <w:szCs w:val="24"/>
              </w:rPr>
              <w:t>Standortcode</w:t>
            </w:r>
          </w:p>
        </w:tc>
      </w:tr>
      <w:tr w:rsidR="00A46D00" w:rsidRPr="00333ADA" w14:paraId="094F42F5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4B36A31F" w14:textId="65113FD3" w:rsidR="00A46D00" w:rsidRPr="003A03B8" w:rsidRDefault="00A46D00" w:rsidP="00EC2A8B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A03B8">
              <w:rPr>
                <w:rFonts w:ascii="Arial" w:hAnsi="Arial" w:cs="Arial"/>
                <w:bCs/>
                <w:sz w:val="22"/>
                <w:szCs w:val="24"/>
              </w:rPr>
              <w:t>Beispiel</w:t>
            </w:r>
            <w:r w:rsidR="009736B7">
              <w:rPr>
                <w:rFonts w:ascii="Arial" w:hAnsi="Arial" w:cs="Arial"/>
                <w:bCs/>
                <w:sz w:val="22"/>
                <w:szCs w:val="24"/>
              </w:rPr>
              <w:t>-</w:t>
            </w:r>
            <w:r w:rsidRPr="003A03B8">
              <w:rPr>
                <w:rFonts w:ascii="Arial" w:hAnsi="Arial" w:cs="Arial"/>
                <w:bCs/>
                <w:sz w:val="22"/>
                <w:szCs w:val="24"/>
              </w:rPr>
              <w:t>Code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0A1CAE16" w14:textId="77777777" w:rsidR="00A46D00" w:rsidRPr="003A03B8" w:rsidRDefault="00A46D00" w:rsidP="00EC2A8B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A03B8">
              <w:rPr>
                <w:rFonts w:ascii="Arial" w:hAnsi="Arial" w:cs="Arial"/>
                <w:sz w:val="22"/>
                <w:szCs w:val="24"/>
              </w:rPr>
              <w:t>S1234</w:t>
            </w:r>
          </w:p>
        </w:tc>
      </w:tr>
    </w:tbl>
    <w:bookmarkEnd w:id="17"/>
    <w:p w14:paraId="4E292001" w14:textId="60284F2B" w:rsidR="00971CD2" w:rsidRPr="00552505" w:rsidRDefault="00A46D00" w:rsidP="007D13BD">
      <w:pPr>
        <w:pStyle w:val="berschrift2mitNummerierung"/>
        <w:numPr>
          <w:ilvl w:val="1"/>
          <w:numId w:val="31"/>
        </w:numPr>
        <w:tabs>
          <w:tab w:val="left" w:pos="284"/>
        </w:tabs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r>
        <w:rPr>
          <w:rFonts w:ascii="Arial Black" w:hAnsi="Arial Black" w:cs="Arial"/>
          <w:color w:val="0F05A0"/>
          <w:sz w:val="24"/>
          <w:szCs w:val="24"/>
          <w:lang w:val="de-CH"/>
        </w:rPr>
        <w:t>Parzelle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6966"/>
      </w:tblGrid>
      <w:tr w:rsidR="00A46D00" w:rsidRPr="00333ADA" w14:paraId="0A8C4304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633D027A" w14:textId="77777777" w:rsidR="00A46D00" w:rsidRPr="003A03B8" w:rsidRDefault="00A46D00" w:rsidP="00EC2A8B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A03B8">
              <w:rPr>
                <w:rFonts w:ascii="Arial" w:hAnsi="Arial" w:cs="Arial"/>
                <w:bCs/>
                <w:sz w:val="22"/>
                <w:szCs w:val="24"/>
              </w:rPr>
              <w:t>Definition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3694EE71" w14:textId="77777777" w:rsidR="00A46D00" w:rsidRPr="003A03B8" w:rsidRDefault="00A46D00" w:rsidP="00EC2A8B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A03B8">
              <w:rPr>
                <w:rFonts w:ascii="Arial" w:hAnsi="Arial" w:cs="Arial"/>
                <w:bCs/>
                <w:sz w:val="22"/>
                <w:szCs w:val="24"/>
              </w:rPr>
              <w:t>Die Parzelle beschreibt die im Grundbuch und Katasterplan AV-Online eindeutig bezeichnete und grafisch ausgewiesene Fläche eines Grundstücks.</w:t>
            </w:r>
          </w:p>
        </w:tc>
      </w:tr>
      <w:tr w:rsidR="00A46D00" w:rsidRPr="00333ADA" w14:paraId="575DD134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41F39B63" w14:textId="77777777" w:rsidR="00A46D00" w:rsidRPr="003A03B8" w:rsidRDefault="00A46D00" w:rsidP="00EC2A8B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A03B8">
              <w:rPr>
                <w:rFonts w:ascii="Arial" w:hAnsi="Arial" w:cs="Arial"/>
                <w:bCs/>
                <w:sz w:val="22"/>
                <w:szCs w:val="24"/>
              </w:rPr>
              <w:t>Bezeichnung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399D01E0" w14:textId="77777777" w:rsidR="00A46D00" w:rsidRPr="003A03B8" w:rsidRDefault="00A46D00" w:rsidP="00EC2A8B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A03B8">
              <w:rPr>
                <w:rFonts w:ascii="Arial" w:hAnsi="Arial" w:cs="Arial"/>
                <w:sz w:val="22"/>
                <w:szCs w:val="24"/>
              </w:rPr>
              <w:t>Siehe CAFM-Richtlinie IMMO</w:t>
            </w:r>
          </w:p>
        </w:tc>
      </w:tr>
      <w:tr w:rsidR="00A46D00" w:rsidRPr="00333ADA" w14:paraId="7487B501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452FA822" w14:textId="77777777" w:rsidR="00A46D00" w:rsidRPr="003A03B8" w:rsidRDefault="00A46D00" w:rsidP="00EC2A8B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A03B8">
              <w:rPr>
                <w:rFonts w:ascii="Arial" w:hAnsi="Arial" w:cs="Arial"/>
                <w:bCs/>
                <w:sz w:val="22"/>
                <w:szCs w:val="24"/>
              </w:rPr>
              <w:t>Vergabe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5051FDF0" w14:textId="7A42F767" w:rsidR="00A46D00" w:rsidRPr="003A03B8" w:rsidRDefault="00A46D00" w:rsidP="00EC2A8B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A03B8">
              <w:rPr>
                <w:rFonts w:ascii="Arial" w:hAnsi="Arial" w:cs="Arial"/>
                <w:sz w:val="22"/>
                <w:szCs w:val="24"/>
              </w:rPr>
              <w:t xml:space="preserve">Die </w:t>
            </w:r>
            <w:proofErr w:type="spellStart"/>
            <w:r w:rsidRPr="003A03B8">
              <w:rPr>
                <w:rFonts w:ascii="Arial" w:hAnsi="Arial" w:cs="Arial"/>
                <w:sz w:val="22"/>
                <w:szCs w:val="24"/>
              </w:rPr>
              <w:t>Parzellen_ID</w:t>
            </w:r>
            <w:proofErr w:type="spellEnd"/>
            <w:r w:rsidRPr="003A03B8">
              <w:rPr>
                <w:rFonts w:ascii="Arial" w:hAnsi="Arial" w:cs="Arial"/>
                <w:sz w:val="22"/>
                <w:szCs w:val="24"/>
              </w:rPr>
              <w:t xml:space="preserve"> wird </w:t>
            </w:r>
            <w:r w:rsidR="00F57580" w:rsidRPr="003A03B8">
              <w:rPr>
                <w:rFonts w:ascii="Arial" w:hAnsi="Arial" w:cs="Arial"/>
                <w:sz w:val="22"/>
                <w:szCs w:val="24"/>
              </w:rPr>
              <w:t>vo</w:t>
            </w:r>
            <w:r w:rsidR="00F57580">
              <w:rPr>
                <w:rFonts w:ascii="Arial" w:hAnsi="Arial" w:cs="Arial"/>
                <w:sz w:val="22"/>
                <w:szCs w:val="24"/>
              </w:rPr>
              <w:t>n der</w:t>
            </w:r>
            <w:r w:rsidR="00F57580" w:rsidRPr="003A03B8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575834" w:rsidRPr="001B40E0">
              <w:rPr>
                <w:rFonts w:ascii="Arial" w:hAnsi="Arial" w:cs="Arial"/>
                <w:sz w:val="22"/>
              </w:rPr>
              <w:t>Eigentümer</w:t>
            </w:r>
            <w:r w:rsidR="00575834">
              <w:rPr>
                <w:rFonts w:ascii="Arial" w:hAnsi="Arial" w:cs="Arial"/>
                <w:sz w:val="22"/>
              </w:rPr>
              <w:t>in</w:t>
            </w:r>
            <w:r w:rsidRPr="003A03B8">
              <w:rPr>
                <w:rFonts w:ascii="Arial" w:hAnsi="Arial" w:cs="Arial"/>
                <w:sz w:val="22"/>
                <w:szCs w:val="24"/>
              </w:rPr>
              <w:t xml:space="preserve"> bestimmt und vergeben.</w:t>
            </w:r>
          </w:p>
        </w:tc>
      </w:tr>
      <w:tr w:rsidR="00A46D00" w:rsidRPr="00333ADA" w14:paraId="70F83805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1537D8E2" w14:textId="77777777" w:rsidR="00A46D00" w:rsidRPr="003A03B8" w:rsidRDefault="00A46D00" w:rsidP="00EC2A8B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A03B8">
              <w:rPr>
                <w:rFonts w:ascii="Arial" w:hAnsi="Arial" w:cs="Arial"/>
                <w:bCs/>
                <w:sz w:val="22"/>
                <w:szCs w:val="24"/>
              </w:rPr>
              <w:t>Typ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1A8810C6" w14:textId="77777777" w:rsidR="00A46D00" w:rsidRPr="003A03B8" w:rsidRDefault="00A46D00" w:rsidP="00EC2A8B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A03B8">
              <w:rPr>
                <w:rFonts w:ascii="Arial" w:hAnsi="Arial" w:cs="Arial"/>
                <w:sz w:val="22"/>
                <w:szCs w:val="24"/>
              </w:rPr>
              <w:t>Identifikationsschlüssel</w:t>
            </w:r>
          </w:p>
        </w:tc>
      </w:tr>
      <w:tr w:rsidR="00A46D00" w:rsidRPr="00333ADA" w14:paraId="5E124FE5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7D8A0B94" w14:textId="77777777" w:rsidR="00A46D00" w:rsidRPr="003A03B8" w:rsidRDefault="00A46D00" w:rsidP="00EC2A8B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A03B8">
              <w:rPr>
                <w:rFonts w:ascii="Arial" w:hAnsi="Arial" w:cs="Arial"/>
                <w:bCs/>
                <w:sz w:val="22"/>
                <w:szCs w:val="24"/>
              </w:rPr>
              <w:t>Datenfeld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33EB1F08" w14:textId="77777777" w:rsidR="00A46D00" w:rsidRPr="003A03B8" w:rsidRDefault="00A46D00" w:rsidP="00EC2A8B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A03B8">
              <w:rPr>
                <w:rFonts w:ascii="Arial" w:hAnsi="Arial" w:cs="Arial"/>
                <w:sz w:val="22"/>
                <w:szCs w:val="24"/>
              </w:rPr>
              <w:t>Parzellen_ID</w:t>
            </w:r>
            <w:proofErr w:type="spellEnd"/>
          </w:p>
        </w:tc>
      </w:tr>
      <w:tr w:rsidR="00A46D00" w:rsidRPr="00333ADA" w14:paraId="2FDBA2D0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7F8FE3CC" w14:textId="7ABCF00D" w:rsidR="00A46D00" w:rsidRPr="003A03B8" w:rsidRDefault="00A46D00" w:rsidP="00EC2A8B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A03B8">
              <w:rPr>
                <w:rFonts w:ascii="Arial" w:hAnsi="Arial" w:cs="Arial"/>
                <w:bCs/>
                <w:sz w:val="22"/>
                <w:szCs w:val="24"/>
              </w:rPr>
              <w:t>Beispiel</w:t>
            </w:r>
            <w:r w:rsidR="009736B7">
              <w:rPr>
                <w:rFonts w:ascii="Arial" w:hAnsi="Arial" w:cs="Arial"/>
                <w:bCs/>
                <w:sz w:val="22"/>
                <w:szCs w:val="24"/>
              </w:rPr>
              <w:t>-</w:t>
            </w:r>
            <w:r w:rsidRPr="003A03B8">
              <w:rPr>
                <w:rFonts w:ascii="Arial" w:hAnsi="Arial" w:cs="Arial"/>
                <w:bCs/>
                <w:sz w:val="22"/>
                <w:szCs w:val="24"/>
              </w:rPr>
              <w:t>ID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4E23009F" w14:textId="77777777" w:rsidR="00A46D00" w:rsidRPr="003A03B8" w:rsidRDefault="00A46D00" w:rsidP="00EC2A8B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A03B8">
              <w:rPr>
                <w:rFonts w:ascii="Arial" w:hAnsi="Arial" w:cs="Arial"/>
                <w:sz w:val="22"/>
                <w:szCs w:val="24"/>
              </w:rPr>
              <w:t>AU1234</w:t>
            </w:r>
          </w:p>
        </w:tc>
      </w:tr>
    </w:tbl>
    <w:p w14:paraId="5882A038" w14:textId="195DC0AA" w:rsidR="00971CD2" w:rsidRPr="00552505" w:rsidRDefault="004F14F6" w:rsidP="00D24C26">
      <w:pPr>
        <w:pStyle w:val="berschrift2mitNummerierung"/>
        <w:numPr>
          <w:ilvl w:val="1"/>
          <w:numId w:val="31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bookmarkStart w:id="18" w:name="_Toc31263052"/>
      <w:r w:rsidRPr="00552505">
        <w:rPr>
          <w:rFonts w:ascii="Arial Black" w:hAnsi="Arial Black" w:cs="Arial"/>
          <w:color w:val="0F05A0"/>
          <w:sz w:val="24"/>
          <w:szCs w:val="24"/>
          <w:lang w:val="de-CH"/>
        </w:rPr>
        <w:lastRenderedPageBreak/>
        <w:t>Ge</w:t>
      </w:r>
      <w:bookmarkEnd w:id="18"/>
      <w:r w:rsidR="00A46D00">
        <w:rPr>
          <w:rFonts w:ascii="Arial Black" w:hAnsi="Arial Black" w:cs="Arial"/>
          <w:color w:val="0F05A0"/>
          <w:sz w:val="24"/>
          <w:szCs w:val="24"/>
          <w:lang w:val="de-CH"/>
        </w:rPr>
        <w:t>bäude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6966"/>
      </w:tblGrid>
      <w:tr w:rsidR="00A46D00" w:rsidRPr="00333ADA" w14:paraId="39B1DEC5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5D6B7B6B" w14:textId="77777777" w:rsidR="00A46D00" w:rsidRPr="00EC2A8B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</w:rPr>
            </w:pPr>
            <w:r w:rsidRPr="00EC2A8B">
              <w:rPr>
                <w:rFonts w:ascii="Arial" w:hAnsi="Arial" w:cs="Arial"/>
                <w:bCs/>
                <w:sz w:val="22"/>
              </w:rPr>
              <w:t>Definition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7F6AA7BC" w14:textId="1EA91D38" w:rsidR="00A46D00" w:rsidRPr="00EC2A8B" w:rsidRDefault="00A46D00" w:rsidP="009A4B6C">
            <w:pPr>
              <w:spacing w:line="260" w:lineRule="atLeast"/>
              <w:jc w:val="both"/>
              <w:rPr>
                <w:rFonts w:ascii="Arial" w:hAnsi="Arial" w:cs="Arial"/>
                <w:sz w:val="22"/>
              </w:rPr>
            </w:pPr>
            <w:r w:rsidRPr="00EC2A8B">
              <w:rPr>
                <w:rFonts w:ascii="Arial" w:hAnsi="Arial" w:cs="Arial"/>
                <w:sz w:val="22"/>
              </w:rPr>
              <w:t>Gebäude sind selbstständig benutzbare, überdeckte bauliche Anlagen, die von Menschen betreten werden können</w:t>
            </w:r>
            <w:r w:rsidR="00F57580" w:rsidRPr="00EC2A8B">
              <w:rPr>
                <w:rFonts w:ascii="Arial" w:hAnsi="Arial" w:cs="Arial"/>
                <w:sz w:val="22"/>
              </w:rPr>
              <w:t>. Sie dienen</w:t>
            </w:r>
            <w:r w:rsidRPr="00EC2A8B">
              <w:rPr>
                <w:rFonts w:ascii="Arial" w:hAnsi="Arial" w:cs="Arial"/>
                <w:sz w:val="22"/>
              </w:rPr>
              <w:t xml:space="preserve"> dem Schutz von Menschen, Tieren oder Sachen. </w:t>
            </w:r>
            <w:r w:rsidR="00F57580" w:rsidRPr="00EC2A8B">
              <w:rPr>
                <w:rFonts w:ascii="Arial" w:hAnsi="Arial" w:cs="Arial"/>
                <w:sz w:val="22"/>
              </w:rPr>
              <w:t>Die g</w:t>
            </w:r>
            <w:r w:rsidRPr="00EC2A8B">
              <w:rPr>
                <w:rFonts w:ascii="Arial" w:hAnsi="Arial" w:cs="Arial"/>
                <w:sz w:val="22"/>
              </w:rPr>
              <w:t xml:space="preserve">enaue Definition für Gebäude </w:t>
            </w:r>
            <w:r w:rsidR="009A4B6C">
              <w:rPr>
                <w:rFonts w:ascii="Arial" w:hAnsi="Arial" w:cs="Arial"/>
                <w:sz w:val="22"/>
              </w:rPr>
              <w:t>ist in der</w:t>
            </w:r>
            <w:r w:rsidR="00F57580" w:rsidRPr="00EC2A8B">
              <w:rPr>
                <w:rFonts w:ascii="Arial" w:hAnsi="Arial" w:cs="Arial"/>
                <w:sz w:val="22"/>
              </w:rPr>
              <w:t xml:space="preserve"> </w:t>
            </w:r>
            <w:r w:rsidRPr="00EC2A8B">
              <w:rPr>
                <w:rFonts w:ascii="Arial" w:hAnsi="Arial" w:cs="Arial"/>
                <w:sz w:val="22"/>
              </w:rPr>
              <w:t>CAFM-Richtlinie</w:t>
            </w:r>
            <w:r w:rsidR="005E2BC0">
              <w:rPr>
                <w:rFonts w:ascii="Arial" w:hAnsi="Arial" w:cs="Arial"/>
                <w:sz w:val="22"/>
              </w:rPr>
              <w:t xml:space="preserve"> IMMO</w:t>
            </w:r>
            <w:r w:rsidR="009A4B6C">
              <w:rPr>
                <w:rFonts w:ascii="Arial" w:hAnsi="Arial" w:cs="Arial"/>
                <w:sz w:val="22"/>
              </w:rPr>
              <w:t xml:space="preserve"> zu finden</w:t>
            </w:r>
            <w:r w:rsidRPr="00EC2A8B">
              <w:rPr>
                <w:rFonts w:ascii="Arial" w:hAnsi="Arial" w:cs="Arial"/>
                <w:sz w:val="22"/>
              </w:rPr>
              <w:t>.</w:t>
            </w:r>
          </w:p>
        </w:tc>
      </w:tr>
      <w:tr w:rsidR="00A46D00" w:rsidRPr="00333ADA" w14:paraId="456CD4EB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77BBEEA0" w14:textId="77777777" w:rsidR="00A46D00" w:rsidRPr="00EC2A8B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</w:rPr>
            </w:pPr>
            <w:r w:rsidRPr="00EC2A8B">
              <w:rPr>
                <w:rFonts w:ascii="Arial" w:hAnsi="Arial" w:cs="Arial"/>
                <w:bCs/>
                <w:sz w:val="22"/>
              </w:rPr>
              <w:t>Bezeichnung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7FBE5FC4" w14:textId="77777777" w:rsidR="00A46D00" w:rsidRPr="00EC2A8B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</w:rPr>
            </w:pPr>
            <w:r w:rsidRPr="00EC2A8B">
              <w:rPr>
                <w:rFonts w:ascii="Arial" w:hAnsi="Arial" w:cs="Arial"/>
                <w:sz w:val="22"/>
              </w:rPr>
              <w:t>Siehe CAFM-Richtlinie IMMO</w:t>
            </w:r>
          </w:p>
        </w:tc>
      </w:tr>
      <w:tr w:rsidR="00A46D00" w:rsidRPr="00333ADA" w14:paraId="5A84ED2C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7B3118CE" w14:textId="77777777" w:rsidR="00A46D00" w:rsidRPr="00EC2A8B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</w:rPr>
            </w:pPr>
            <w:r w:rsidRPr="00EC2A8B">
              <w:rPr>
                <w:rFonts w:ascii="Arial" w:hAnsi="Arial" w:cs="Arial"/>
                <w:bCs/>
                <w:sz w:val="22"/>
              </w:rPr>
              <w:t>Vergabe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25918415" w14:textId="24CD6304" w:rsidR="00A46D00" w:rsidRPr="00EC2A8B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</w:rPr>
            </w:pPr>
            <w:r w:rsidRPr="00EC2A8B">
              <w:rPr>
                <w:rFonts w:ascii="Arial" w:hAnsi="Arial" w:cs="Arial"/>
                <w:sz w:val="22"/>
              </w:rPr>
              <w:t xml:space="preserve">Der </w:t>
            </w:r>
            <w:proofErr w:type="spellStart"/>
            <w:r w:rsidRPr="00EC2A8B">
              <w:rPr>
                <w:rFonts w:ascii="Arial" w:hAnsi="Arial" w:cs="Arial"/>
                <w:sz w:val="22"/>
              </w:rPr>
              <w:t>Gebaeudecode</w:t>
            </w:r>
            <w:proofErr w:type="spellEnd"/>
            <w:r w:rsidRPr="00EC2A8B">
              <w:rPr>
                <w:rFonts w:ascii="Arial" w:hAnsi="Arial" w:cs="Arial"/>
                <w:sz w:val="22"/>
              </w:rPr>
              <w:t xml:space="preserve"> (IMMO-Gebäudenummer) wird </w:t>
            </w:r>
            <w:r w:rsidR="00F57580" w:rsidRPr="00EC2A8B">
              <w:rPr>
                <w:rFonts w:ascii="Arial" w:hAnsi="Arial" w:cs="Arial"/>
                <w:sz w:val="22"/>
              </w:rPr>
              <w:t>von</w:t>
            </w:r>
            <w:r w:rsidR="00EC2A8B" w:rsidRPr="00EC2A8B">
              <w:rPr>
                <w:rFonts w:ascii="Arial" w:hAnsi="Arial" w:cs="Arial"/>
                <w:sz w:val="22"/>
              </w:rPr>
              <w:t xml:space="preserve"> der</w:t>
            </w:r>
            <w:r w:rsidR="00F57580" w:rsidRPr="00EC2A8B">
              <w:rPr>
                <w:rFonts w:ascii="Arial" w:hAnsi="Arial" w:cs="Arial"/>
                <w:sz w:val="22"/>
              </w:rPr>
              <w:t xml:space="preserve"> </w:t>
            </w:r>
            <w:r w:rsidR="00575834" w:rsidRPr="00EC2A8B">
              <w:rPr>
                <w:rFonts w:ascii="Arial" w:hAnsi="Arial" w:cs="Arial"/>
                <w:sz w:val="22"/>
              </w:rPr>
              <w:t>Eigentümerin</w:t>
            </w:r>
            <w:r w:rsidRPr="00EC2A8B">
              <w:rPr>
                <w:rFonts w:ascii="Arial" w:hAnsi="Arial" w:cs="Arial"/>
                <w:sz w:val="22"/>
              </w:rPr>
              <w:t xml:space="preserve"> bestimmt und vergeben.</w:t>
            </w:r>
          </w:p>
        </w:tc>
      </w:tr>
      <w:tr w:rsidR="00A46D00" w:rsidRPr="00333ADA" w14:paraId="2FD96BEA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388B9F21" w14:textId="77777777" w:rsidR="00A46D00" w:rsidRPr="00EC2A8B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</w:rPr>
            </w:pPr>
            <w:r w:rsidRPr="00EC2A8B">
              <w:rPr>
                <w:rFonts w:ascii="Arial" w:hAnsi="Arial" w:cs="Arial"/>
                <w:bCs/>
                <w:sz w:val="22"/>
              </w:rPr>
              <w:t>Typ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5F648F46" w14:textId="77777777" w:rsidR="00A46D00" w:rsidRPr="00EC2A8B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</w:rPr>
            </w:pPr>
            <w:r w:rsidRPr="00EC2A8B">
              <w:rPr>
                <w:rFonts w:ascii="Arial" w:hAnsi="Arial" w:cs="Arial"/>
                <w:sz w:val="22"/>
              </w:rPr>
              <w:t>Teilschlüssel eines Identifikationsschlüssels</w:t>
            </w:r>
          </w:p>
        </w:tc>
      </w:tr>
      <w:tr w:rsidR="00A46D00" w:rsidRPr="00333ADA" w14:paraId="432941FD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430DB0AC" w14:textId="77777777" w:rsidR="00A46D00" w:rsidRPr="00EC2A8B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</w:rPr>
            </w:pPr>
            <w:r w:rsidRPr="00EC2A8B">
              <w:rPr>
                <w:rFonts w:ascii="Arial" w:hAnsi="Arial" w:cs="Arial"/>
                <w:bCs/>
                <w:sz w:val="22"/>
              </w:rPr>
              <w:t>Datenfeld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7F3F86F4" w14:textId="77777777" w:rsidR="00A46D00" w:rsidRPr="00EC2A8B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EC2A8B">
              <w:rPr>
                <w:rFonts w:ascii="Arial" w:hAnsi="Arial" w:cs="Arial"/>
                <w:sz w:val="22"/>
              </w:rPr>
              <w:t>Gebaeudecode</w:t>
            </w:r>
            <w:proofErr w:type="spellEnd"/>
          </w:p>
        </w:tc>
      </w:tr>
      <w:tr w:rsidR="00A46D00" w:rsidRPr="00333ADA" w14:paraId="43E7C83A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20D570C9" w14:textId="3FA0CE38" w:rsidR="00A46D00" w:rsidRPr="00EC2A8B" w:rsidRDefault="00A46D00" w:rsidP="009736B7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</w:rPr>
            </w:pPr>
            <w:r w:rsidRPr="00EC2A8B">
              <w:rPr>
                <w:rFonts w:ascii="Arial" w:hAnsi="Arial" w:cs="Arial"/>
                <w:bCs/>
                <w:sz w:val="22"/>
              </w:rPr>
              <w:t>Beispiel</w:t>
            </w:r>
            <w:r w:rsidR="009736B7" w:rsidRPr="00EC2A8B">
              <w:rPr>
                <w:rFonts w:ascii="Arial" w:hAnsi="Arial" w:cs="Arial"/>
                <w:bCs/>
                <w:sz w:val="22"/>
              </w:rPr>
              <w:t>-</w:t>
            </w:r>
            <w:r w:rsidRPr="00EC2A8B">
              <w:rPr>
                <w:rFonts w:ascii="Arial" w:hAnsi="Arial" w:cs="Arial"/>
                <w:bCs/>
                <w:sz w:val="22"/>
              </w:rPr>
              <w:t>Code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37549BBF" w14:textId="77777777" w:rsidR="00A46D00" w:rsidRPr="00EC2A8B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</w:rPr>
            </w:pPr>
            <w:r w:rsidRPr="00EC2A8B">
              <w:rPr>
                <w:rFonts w:ascii="Arial" w:hAnsi="Arial" w:cs="Arial"/>
                <w:sz w:val="22"/>
              </w:rPr>
              <w:t>G12345</w:t>
            </w:r>
          </w:p>
        </w:tc>
      </w:tr>
    </w:tbl>
    <w:p w14:paraId="435898A0" w14:textId="456367C1" w:rsidR="006723A1" w:rsidRPr="00552505" w:rsidRDefault="00A46D00" w:rsidP="007D13BD">
      <w:pPr>
        <w:pStyle w:val="berschrift2mitNummerierung"/>
        <w:numPr>
          <w:ilvl w:val="1"/>
          <w:numId w:val="31"/>
        </w:numPr>
        <w:spacing w:before="120" w:line="360" w:lineRule="atLeast"/>
        <w:ind w:left="1049" w:hanging="1049"/>
        <w:jc w:val="both"/>
        <w:rPr>
          <w:rFonts w:ascii="Arial Black" w:hAnsi="Arial Black" w:cs="Arial"/>
          <w:color w:val="0F05A0"/>
          <w:sz w:val="24"/>
          <w:szCs w:val="24"/>
          <w:lang w:val="de-CH"/>
        </w:rPr>
      </w:pPr>
      <w:bookmarkStart w:id="19" w:name="_Toc31263053"/>
      <w:r>
        <w:rPr>
          <w:rFonts w:ascii="Arial Black" w:hAnsi="Arial Black" w:cs="Arial"/>
          <w:color w:val="0F05A0"/>
          <w:sz w:val="24"/>
          <w:szCs w:val="24"/>
          <w:lang w:val="de-CH"/>
        </w:rPr>
        <w:t>Umgebung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6966"/>
      </w:tblGrid>
      <w:tr w:rsidR="00A46D00" w:rsidRPr="00333ADA" w14:paraId="1092BD58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5B9A28CF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>Definition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441C6670" w14:textId="66D11042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 xml:space="preserve">Die Umgebung bezeichnet einen Teilbereich des Standorts, </w:t>
            </w:r>
            <w:r w:rsidR="00F57580">
              <w:rPr>
                <w:rFonts w:ascii="Arial" w:hAnsi="Arial" w:cs="Arial"/>
                <w:sz w:val="22"/>
                <w:szCs w:val="24"/>
              </w:rPr>
              <w:t>der</w:t>
            </w:r>
            <w:r w:rsidR="00F57580" w:rsidRPr="00370623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370623">
              <w:rPr>
                <w:rFonts w:ascii="Arial" w:hAnsi="Arial" w:cs="Arial"/>
                <w:sz w:val="22"/>
                <w:szCs w:val="24"/>
              </w:rPr>
              <w:t>nicht durch ein Gebäude bedeckt ist.</w:t>
            </w:r>
          </w:p>
        </w:tc>
      </w:tr>
      <w:tr w:rsidR="00A46D00" w:rsidRPr="00333ADA" w14:paraId="4A32B8E9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68768699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>Bezeichnung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26168D2D" w14:textId="227A9C55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>Die Umgebung wird mit dem Code U00000 bezeichnet</w:t>
            </w:r>
            <w:r w:rsidR="005E2BC0">
              <w:rPr>
                <w:rFonts w:ascii="Arial" w:hAnsi="Arial" w:cs="Arial"/>
                <w:sz w:val="22"/>
                <w:szCs w:val="24"/>
              </w:rPr>
              <w:t>.</w:t>
            </w:r>
            <w:r w:rsidRPr="0037062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A46D00" w:rsidRPr="00333ADA" w14:paraId="7A934FD7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16EC9A04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>Vergabe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0DDD36FD" w14:textId="75B8B425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 xml:space="preserve">Der Umgebungscode wird </w:t>
            </w:r>
            <w:r w:rsidR="00F57580" w:rsidRPr="00370623">
              <w:rPr>
                <w:rFonts w:ascii="Arial" w:hAnsi="Arial" w:cs="Arial"/>
                <w:sz w:val="22"/>
                <w:szCs w:val="24"/>
              </w:rPr>
              <w:t>vo</w:t>
            </w:r>
            <w:r w:rsidR="00F57580">
              <w:rPr>
                <w:rFonts w:ascii="Arial" w:hAnsi="Arial" w:cs="Arial"/>
                <w:sz w:val="22"/>
                <w:szCs w:val="24"/>
              </w:rPr>
              <w:t>n der</w:t>
            </w:r>
            <w:r w:rsidR="00F57580" w:rsidRPr="00370623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575834" w:rsidRPr="001B40E0">
              <w:rPr>
                <w:rFonts w:ascii="Arial" w:hAnsi="Arial" w:cs="Arial"/>
                <w:sz w:val="22"/>
              </w:rPr>
              <w:t>Eigentümer</w:t>
            </w:r>
            <w:r w:rsidR="00575834">
              <w:rPr>
                <w:rFonts w:ascii="Arial" w:hAnsi="Arial" w:cs="Arial"/>
                <w:sz w:val="22"/>
              </w:rPr>
              <w:t>in</w:t>
            </w:r>
            <w:r w:rsidRPr="00370623">
              <w:rPr>
                <w:rFonts w:ascii="Arial" w:hAnsi="Arial" w:cs="Arial"/>
                <w:sz w:val="22"/>
                <w:szCs w:val="24"/>
              </w:rPr>
              <w:t xml:space="preserve"> bestimmt und vergeben.</w:t>
            </w:r>
          </w:p>
        </w:tc>
      </w:tr>
      <w:tr w:rsidR="00A46D00" w:rsidRPr="00333ADA" w14:paraId="5C7023C2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006AD356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>Typ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1D3A30D5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>Teilschlüssel eines Identifikationsschlüssels</w:t>
            </w:r>
          </w:p>
        </w:tc>
      </w:tr>
      <w:tr w:rsidR="00A46D00" w:rsidRPr="00333ADA" w14:paraId="69DEF499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5518C0A6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 xml:space="preserve">Datenfeld 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31A38981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>Umgebungscode</w:t>
            </w:r>
          </w:p>
        </w:tc>
      </w:tr>
      <w:tr w:rsidR="00A46D00" w:rsidRPr="00333ADA" w14:paraId="0ADC608D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295A9083" w14:textId="6B0CE323" w:rsidR="00A46D00" w:rsidRPr="00370623" w:rsidRDefault="00A46D00" w:rsidP="009736B7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>Beispiel</w:t>
            </w:r>
            <w:r w:rsidR="009736B7">
              <w:rPr>
                <w:rFonts w:ascii="Arial" w:hAnsi="Arial" w:cs="Arial"/>
                <w:bCs/>
                <w:sz w:val="22"/>
                <w:szCs w:val="24"/>
              </w:rPr>
              <w:t>-</w:t>
            </w:r>
            <w:r w:rsidRPr="00370623">
              <w:rPr>
                <w:rFonts w:ascii="Arial" w:hAnsi="Arial" w:cs="Arial"/>
                <w:bCs/>
                <w:sz w:val="22"/>
                <w:szCs w:val="24"/>
              </w:rPr>
              <w:t>Code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1266BFE5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>U00000</w:t>
            </w:r>
          </w:p>
        </w:tc>
      </w:tr>
    </w:tbl>
    <w:bookmarkEnd w:id="19"/>
    <w:p w14:paraId="5014EB72" w14:textId="74601DCB" w:rsidR="00971CD2" w:rsidRPr="00552505" w:rsidRDefault="00A46D00" w:rsidP="00D24C26">
      <w:pPr>
        <w:pStyle w:val="berschrift2mitNummerierung"/>
        <w:numPr>
          <w:ilvl w:val="1"/>
          <w:numId w:val="31"/>
        </w:numPr>
        <w:spacing w:before="120" w:line="360" w:lineRule="atLeast"/>
        <w:ind w:left="1049" w:hanging="1049"/>
        <w:jc w:val="both"/>
        <w:rPr>
          <w:rFonts w:ascii="Arial Black" w:hAnsi="Arial Black" w:cs="Arial"/>
          <w:color w:val="0F05A0"/>
          <w:sz w:val="24"/>
          <w:szCs w:val="24"/>
          <w:lang w:val="de-CH"/>
        </w:rPr>
      </w:pPr>
      <w:r>
        <w:rPr>
          <w:rFonts w:ascii="Arial Black" w:hAnsi="Arial Black" w:cs="Arial"/>
          <w:color w:val="0F05A0"/>
          <w:sz w:val="24"/>
          <w:szCs w:val="24"/>
          <w:lang w:val="de-CH"/>
        </w:rPr>
        <w:t>Geschoss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6966"/>
      </w:tblGrid>
      <w:tr w:rsidR="00A46D00" w:rsidRPr="00333ADA" w14:paraId="75DFCEDF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109B8EAA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bookmarkStart w:id="20" w:name="_Toc31263054"/>
            <w:r w:rsidRPr="00370623">
              <w:rPr>
                <w:rFonts w:ascii="Arial" w:hAnsi="Arial" w:cs="Arial"/>
                <w:bCs/>
                <w:sz w:val="22"/>
                <w:szCs w:val="24"/>
              </w:rPr>
              <w:t>Definition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3ABCBE5D" w14:textId="472896FE" w:rsidR="00A46D00" w:rsidRPr="00370623" w:rsidRDefault="00A46D00" w:rsidP="00EC2A8B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 xml:space="preserve">Ein Geschoss bezeichnet die Gesamtheit der auf einer Ebene befindlichen Räume, </w:t>
            </w:r>
            <w:r w:rsidR="00F57580">
              <w:rPr>
                <w:rFonts w:ascii="Arial" w:hAnsi="Arial" w:cs="Arial"/>
                <w:sz w:val="22"/>
                <w:szCs w:val="24"/>
              </w:rPr>
              <w:t>die</w:t>
            </w:r>
            <w:r w:rsidR="00F57580" w:rsidRPr="00370623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370623">
              <w:rPr>
                <w:rFonts w:ascii="Arial" w:hAnsi="Arial" w:cs="Arial"/>
                <w:sz w:val="22"/>
                <w:szCs w:val="24"/>
              </w:rPr>
              <w:t>horizontal miteinander verbunden sind oder eine horizontale Zusammengehörigkeit haben. D</w:t>
            </w:r>
            <w:r w:rsidR="00EC2A8B">
              <w:rPr>
                <w:rFonts w:ascii="Arial" w:hAnsi="Arial" w:cs="Arial"/>
                <w:sz w:val="22"/>
                <w:szCs w:val="24"/>
              </w:rPr>
              <w:t>as</w:t>
            </w:r>
            <w:r w:rsidRPr="00370623">
              <w:rPr>
                <w:rFonts w:ascii="Arial" w:hAnsi="Arial" w:cs="Arial"/>
                <w:sz w:val="22"/>
                <w:szCs w:val="24"/>
              </w:rPr>
              <w:t xml:space="preserve"> schliesst einen Höhenunterschied innerhalb der Ebene nicht aus.</w:t>
            </w:r>
          </w:p>
        </w:tc>
      </w:tr>
      <w:tr w:rsidR="00A46D00" w:rsidRPr="00333ADA" w14:paraId="7DA627B2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26104018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>Bezeichnung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58778E97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>Siehe CAFM-Richtlinie IMMO</w:t>
            </w:r>
          </w:p>
        </w:tc>
      </w:tr>
      <w:tr w:rsidR="00A46D00" w:rsidRPr="00333ADA" w14:paraId="16B3AD33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6A4DC6A1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>Vergabe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44CA0F24" w14:textId="2B9E86CA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 xml:space="preserve">Der Geschosscode des jeweiligen Geschosses wird </w:t>
            </w:r>
            <w:r w:rsidR="00F57580" w:rsidRPr="00370623">
              <w:rPr>
                <w:rFonts w:ascii="Arial" w:hAnsi="Arial" w:cs="Arial"/>
                <w:sz w:val="22"/>
                <w:szCs w:val="24"/>
              </w:rPr>
              <w:t>vo</w:t>
            </w:r>
            <w:r w:rsidR="00F57580">
              <w:rPr>
                <w:rFonts w:ascii="Arial" w:hAnsi="Arial" w:cs="Arial"/>
                <w:sz w:val="22"/>
                <w:szCs w:val="24"/>
              </w:rPr>
              <w:t>n der</w:t>
            </w:r>
            <w:r w:rsidR="00F57580" w:rsidRPr="00370623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575834" w:rsidRPr="001B40E0">
              <w:rPr>
                <w:rFonts w:ascii="Arial" w:hAnsi="Arial" w:cs="Arial"/>
                <w:sz w:val="22"/>
              </w:rPr>
              <w:t>Eigentümer</w:t>
            </w:r>
            <w:r w:rsidR="00575834">
              <w:rPr>
                <w:rFonts w:ascii="Arial" w:hAnsi="Arial" w:cs="Arial"/>
                <w:sz w:val="22"/>
              </w:rPr>
              <w:t>in</w:t>
            </w:r>
            <w:r w:rsidRPr="00370623">
              <w:rPr>
                <w:rFonts w:ascii="Arial" w:hAnsi="Arial" w:cs="Arial"/>
                <w:sz w:val="22"/>
                <w:szCs w:val="24"/>
              </w:rPr>
              <w:t xml:space="preserve"> bestimmt und vo</w:t>
            </w:r>
            <w:r w:rsidR="002E2502">
              <w:rPr>
                <w:rFonts w:ascii="Arial" w:hAnsi="Arial" w:cs="Arial"/>
                <w:sz w:val="22"/>
                <w:szCs w:val="24"/>
              </w:rPr>
              <w:t>m beauftragten Unternehmen</w:t>
            </w:r>
            <w:r w:rsidRPr="00370623">
              <w:rPr>
                <w:rFonts w:ascii="Arial" w:hAnsi="Arial" w:cs="Arial"/>
                <w:sz w:val="22"/>
                <w:szCs w:val="24"/>
              </w:rPr>
              <w:t xml:space="preserve"> vergeben, sofern er nicht schon vergeben ist.</w:t>
            </w:r>
          </w:p>
        </w:tc>
      </w:tr>
      <w:tr w:rsidR="00A46D00" w:rsidRPr="00333ADA" w14:paraId="0398906B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06083E32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>Typ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0546AE47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>Teilschlüssel eines Identifikationsschlüssels</w:t>
            </w:r>
          </w:p>
        </w:tc>
      </w:tr>
      <w:tr w:rsidR="00A46D00" w:rsidRPr="00333ADA" w14:paraId="4CEA0E77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0EE91C4F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>Datenfeld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1FEFC876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>Geschosscode</w:t>
            </w:r>
          </w:p>
        </w:tc>
      </w:tr>
      <w:tr w:rsidR="00A46D00" w:rsidRPr="00333ADA" w14:paraId="0AC16A7A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4A39BC87" w14:textId="24D7E2A7" w:rsidR="00A46D00" w:rsidRPr="00370623" w:rsidRDefault="00A46D00" w:rsidP="009736B7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>Beispiel</w:t>
            </w:r>
            <w:r w:rsidR="009736B7">
              <w:rPr>
                <w:rFonts w:ascii="Arial" w:hAnsi="Arial" w:cs="Arial"/>
                <w:bCs/>
                <w:sz w:val="22"/>
                <w:szCs w:val="24"/>
              </w:rPr>
              <w:t>-</w:t>
            </w:r>
            <w:r w:rsidRPr="00370623">
              <w:rPr>
                <w:rFonts w:ascii="Arial" w:hAnsi="Arial" w:cs="Arial"/>
                <w:bCs/>
                <w:sz w:val="22"/>
                <w:szCs w:val="24"/>
              </w:rPr>
              <w:t>Code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240263F5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>OG01</w:t>
            </w:r>
          </w:p>
        </w:tc>
      </w:tr>
    </w:tbl>
    <w:p w14:paraId="6B2420AB" w14:textId="75696977" w:rsidR="00971CD2" w:rsidRPr="00552505" w:rsidRDefault="00A46D00" w:rsidP="00D24C26">
      <w:pPr>
        <w:pStyle w:val="berschrift2mitNummerierung"/>
        <w:numPr>
          <w:ilvl w:val="1"/>
          <w:numId w:val="31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r>
        <w:rPr>
          <w:rFonts w:ascii="Arial Black" w:hAnsi="Arial Black" w:cs="Arial"/>
          <w:color w:val="0F05A0"/>
          <w:sz w:val="24"/>
          <w:szCs w:val="24"/>
          <w:lang w:val="de-CH"/>
        </w:rPr>
        <w:lastRenderedPageBreak/>
        <w:t>Raum</w:t>
      </w:r>
      <w:bookmarkEnd w:id="20"/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6966"/>
      </w:tblGrid>
      <w:tr w:rsidR="00A46D00" w:rsidRPr="00333ADA" w14:paraId="48C3295A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30FA5165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>Definition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0E114CFC" w14:textId="35E2A243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>Ein Raum ist ein von Wänden, Decken und Böden umgebener Teil eines Gebäudes oder ein durch seine Bestimmung definierter besonderer Bereich des Geschosses.</w:t>
            </w:r>
          </w:p>
        </w:tc>
      </w:tr>
      <w:tr w:rsidR="00A46D00" w:rsidRPr="00333ADA" w14:paraId="75A0A724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02163851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>Bezeichnung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297B2E01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>Siehe CAFM-Richtlinie IMMO</w:t>
            </w:r>
          </w:p>
        </w:tc>
      </w:tr>
      <w:tr w:rsidR="00A46D00" w:rsidRPr="00333ADA" w14:paraId="750B6E4A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2F390B90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>Vergabe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3A7D53FA" w14:textId="6BBB3023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 xml:space="preserve">Der </w:t>
            </w:r>
            <w:proofErr w:type="spellStart"/>
            <w:r w:rsidRPr="00370623">
              <w:rPr>
                <w:rFonts w:ascii="Arial" w:hAnsi="Arial" w:cs="Arial"/>
                <w:sz w:val="22"/>
                <w:szCs w:val="24"/>
              </w:rPr>
              <w:t>Raumcode</w:t>
            </w:r>
            <w:proofErr w:type="spellEnd"/>
            <w:r w:rsidRPr="00370623">
              <w:rPr>
                <w:rFonts w:ascii="Arial" w:hAnsi="Arial" w:cs="Arial"/>
                <w:sz w:val="22"/>
                <w:szCs w:val="24"/>
              </w:rPr>
              <w:t xml:space="preserve"> wird in Absprache mit </w:t>
            </w:r>
            <w:r w:rsidR="00C20EF3" w:rsidRPr="00370623">
              <w:rPr>
                <w:rFonts w:ascii="Arial" w:hAnsi="Arial" w:cs="Arial"/>
                <w:sz w:val="22"/>
                <w:szCs w:val="24"/>
              </w:rPr>
              <w:t>de</w:t>
            </w:r>
            <w:r w:rsidR="00C20EF3">
              <w:rPr>
                <w:rFonts w:ascii="Arial" w:hAnsi="Arial" w:cs="Arial"/>
                <w:sz w:val="22"/>
                <w:szCs w:val="24"/>
              </w:rPr>
              <w:t>r</w:t>
            </w:r>
            <w:r w:rsidR="00C20EF3" w:rsidRPr="00370623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575834" w:rsidRPr="001B40E0">
              <w:rPr>
                <w:rFonts w:ascii="Arial" w:hAnsi="Arial" w:cs="Arial"/>
                <w:sz w:val="22"/>
              </w:rPr>
              <w:t>Eigentümer</w:t>
            </w:r>
            <w:r w:rsidR="00575834">
              <w:rPr>
                <w:rFonts w:ascii="Arial" w:hAnsi="Arial" w:cs="Arial"/>
                <w:sz w:val="22"/>
              </w:rPr>
              <w:t>in</w:t>
            </w:r>
            <w:r w:rsidRPr="00370623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C20EF3" w:rsidRPr="00370623">
              <w:rPr>
                <w:rFonts w:ascii="Arial" w:hAnsi="Arial" w:cs="Arial"/>
                <w:sz w:val="22"/>
                <w:szCs w:val="24"/>
              </w:rPr>
              <w:t>vo</w:t>
            </w:r>
            <w:r w:rsidR="00B67B76">
              <w:rPr>
                <w:rFonts w:ascii="Arial" w:hAnsi="Arial" w:cs="Arial"/>
                <w:sz w:val="22"/>
                <w:szCs w:val="24"/>
              </w:rPr>
              <w:t>m beauftragten Unternehmen</w:t>
            </w:r>
            <w:r w:rsidRPr="00370623">
              <w:rPr>
                <w:rFonts w:ascii="Arial" w:hAnsi="Arial" w:cs="Arial"/>
                <w:sz w:val="22"/>
                <w:szCs w:val="24"/>
              </w:rPr>
              <w:t xml:space="preserve"> vergeben</w:t>
            </w:r>
            <w:r w:rsidR="00C20EF3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  <w:tr w:rsidR="00A46D00" w:rsidRPr="00333ADA" w14:paraId="04ED506E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5293103B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>Typ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6EE2914E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>Teilschlüssel eines Identifikationsschlüssels</w:t>
            </w:r>
          </w:p>
        </w:tc>
      </w:tr>
      <w:tr w:rsidR="00A46D00" w:rsidRPr="00333ADA" w14:paraId="2F770BD0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1F333F70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 xml:space="preserve">Datenfeld 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0C157D5D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70623">
              <w:rPr>
                <w:rFonts w:ascii="Arial" w:hAnsi="Arial" w:cs="Arial"/>
                <w:sz w:val="22"/>
                <w:szCs w:val="24"/>
              </w:rPr>
              <w:t>Raumcode</w:t>
            </w:r>
            <w:proofErr w:type="spellEnd"/>
          </w:p>
        </w:tc>
      </w:tr>
      <w:tr w:rsidR="00A46D00" w:rsidRPr="001B66A3" w14:paraId="7083EFB1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050CF8CB" w14:textId="129E5026" w:rsidR="00A46D00" w:rsidRPr="00370623" w:rsidRDefault="00A46D00" w:rsidP="009736B7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>Beispiel</w:t>
            </w:r>
            <w:r w:rsidR="009736B7">
              <w:rPr>
                <w:rFonts w:ascii="Arial" w:hAnsi="Arial" w:cs="Arial"/>
                <w:bCs/>
                <w:sz w:val="22"/>
                <w:szCs w:val="24"/>
              </w:rPr>
              <w:t>-</w:t>
            </w:r>
            <w:r w:rsidRPr="00370623">
              <w:rPr>
                <w:rFonts w:ascii="Arial" w:hAnsi="Arial" w:cs="Arial"/>
                <w:bCs/>
                <w:sz w:val="22"/>
                <w:szCs w:val="24"/>
              </w:rPr>
              <w:t>Code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5DB12922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4"/>
                <w:lang w:val="en-US"/>
              </w:rPr>
              <w:t>OG01002</w:t>
            </w:r>
          </w:p>
        </w:tc>
      </w:tr>
    </w:tbl>
    <w:p w14:paraId="071E17FB" w14:textId="3B17FA57" w:rsidR="00A46D00" w:rsidRPr="00552505" w:rsidRDefault="00A46D00" w:rsidP="00D24C26">
      <w:pPr>
        <w:pStyle w:val="berschrift2mitNummerierung"/>
        <w:numPr>
          <w:ilvl w:val="1"/>
          <w:numId w:val="31"/>
        </w:numPr>
        <w:spacing w:before="120" w:line="360" w:lineRule="atLeast"/>
        <w:ind w:left="1049" w:hanging="1049"/>
        <w:jc w:val="both"/>
        <w:rPr>
          <w:rFonts w:ascii="Arial Black" w:hAnsi="Arial Black" w:cs="Arial"/>
          <w:color w:val="0F05A0"/>
          <w:sz w:val="24"/>
          <w:szCs w:val="24"/>
          <w:lang w:val="de-CH"/>
        </w:rPr>
      </w:pPr>
      <w:proofErr w:type="spellStart"/>
      <w:r>
        <w:rPr>
          <w:rFonts w:ascii="Arial Black" w:hAnsi="Arial Black" w:cs="Arial"/>
          <w:color w:val="0F05A0"/>
          <w:sz w:val="24"/>
          <w:szCs w:val="24"/>
          <w:lang w:val="de-CH"/>
        </w:rPr>
        <w:t>Raumtyp</w:t>
      </w:r>
      <w:proofErr w:type="spellEnd"/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6966"/>
      </w:tblGrid>
      <w:tr w:rsidR="00A46D00" w:rsidRPr="00333ADA" w14:paraId="593CE588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43472B5C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>Definition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1C573946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 xml:space="preserve">Der </w:t>
            </w:r>
            <w:proofErr w:type="spellStart"/>
            <w:r w:rsidRPr="00370623">
              <w:rPr>
                <w:rFonts w:ascii="Arial" w:hAnsi="Arial" w:cs="Arial"/>
                <w:sz w:val="22"/>
                <w:szCs w:val="24"/>
              </w:rPr>
              <w:t>Raumtyp</w:t>
            </w:r>
            <w:proofErr w:type="spellEnd"/>
            <w:r w:rsidRPr="00370623">
              <w:rPr>
                <w:rFonts w:ascii="Arial" w:hAnsi="Arial" w:cs="Arial"/>
                <w:sz w:val="22"/>
                <w:szCs w:val="24"/>
              </w:rPr>
              <w:t xml:space="preserve"> beschreibt die Nutzungsanforderungen an die geplanten Räume. </w:t>
            </w:r>
          </w:p>
        </w:tc>
      </w:tr>
      <w:tr w:rsidR="00A46D00" w:rsidRPr="00333ADA" w14:paraId="4B682442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103E679A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>Bezeichnung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45194694" w14:textId="1CECECE7" w:rsidR="00A46D00" w:rsidRDefault="00A46D00" w:rsidP="000B1F01">
            <w:pPr>
              <w:spacing w:after="0"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 xml:space="preserve">Raumtypen werden von den </w:t>
            </w:r>
            <w:r w:rsidR="000654F4" w:rsidRPr="00370623">
              <w:rPr>
                <w:rFonts w:ascii="Arial" w:hAnsi="Arial" w:cs="Arial"/>
                <w:sz w:val="22"/>
                <w:szCs w:val="24"/>
              </w:rPr>
              <w:t>Nutze</w:t>
            </w:r>
            <w:r w:rsidR="000654F4">
              <w:rPr>
                <w:rFonts w:ascii="Arial" w:hAnsi="Arial" w:cs="Arial"/>
                <w:sz w:val="22"/>
                <w:szCs w:val="24"/>
              </w:rPr>
              <w:t>nden</w:t>
            </w:r>
            <w:r w:rsidR="000654F4" w:rsidRPr="00370623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370623">
              <w:rPr>
                <w:rFonts w:ascii="Arial" w:hAnsi="Arial" w:cs="Arial"/>
                <w:sz w:val="22"/>
                <w:szCs w:val="24"/>
              </w:rPr>
              <w:t xml:space="preserve">definiert und über das SOLL-Raumprogramm ins Projekt eingebracht. </w:t>
            </w:r>
          </w:p>
          <w:p w14:paraId="1CA6EFC6" w14:textId="77777777" w:rsidR="000654F4" w:rsidRPr="00370623" w:rsidRDefault="000654F4" w:rsidP="000B1F01">
            <w:pPr>
              <w:spacing w:after="0"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75B5681D" w14:textId="339BA1F0" w:rsidR="00A46D00" w:rsidRPr="00370623" w:rsidRDefault="00A46D00" w:rsidP="00611210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 xml:space="preserve">Für die eindeutige Kennzeichnung der Raumtypen wird jedem Raum eine eindeutige Laufnummer oder ein </w:t>
            </w:r>
            <w:r w:rsidR="000654F4" w:rsidRPr="00370623">
              <w:rPr>
                <w:rFonts w:ascii="Arial" w:hAnsi="Arial" w:cs="Arial"/>
                <w:sz w:val="22"/>
                <w:szCs w:val="24"/>
              </w:rPr>
              <w:t>eindeutige</w:t>
            </w:r>
            <w:r w:rsidR="000654F4">
              <w:rPr>
                <w:rFonts w:ascii="Arial" w:hAnsi="Arial" w:cs="Arial"/>
                <w:sz w:val="22"/>
                <w:szCs w:val="24"/>
              </w:rPr>
              <w:t>r</w:t>
            </w:r>
            <w:r w:rsidR="000654F4" w:rsidRPr="00370623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370623">
              <w:rPr>
                <w:rFonts w:ascii="Arial" w:hAnsi="Arial" w:cs="Arial"/>
                <w:sz w:val="22"/>
                <w:szCs w:val="24"/>
              </w:rPr>
              <w:t xml:space="preserve">Raumtypname vergeben, </w:t>
            </w:r>
            <w:r w:rsidR="000654F4">
              <w:rPr>
                <w:rFonts w:ascii="Arial" w:hAnsi="Arial" w:cs="Arial"/>
                <w:sz w:val="22"/>
                <w:szCs w:val="24"/>
              </w:rPr>
              <w:t>die</w:t>
            </w:r>
            <w:r w:rsidR="000654F4" w:rsidRPr="00370623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370623">
              <w:rPr>
                <w:rFonts w:ascii="Arial" w:hAnsi="Arial" w:cs="Arial"/>
                <w:sz w:val="22"/>
                <w:szCs w:val="24"/>
              </w:rPr>
              <w:t>später den geplanten Räumen zugewiesen werden können.</w:t>
            </w:r>
          </w:p>
        </w:tc>
      </w:tr>
      <w:tr w:rsidR="00A46D00" w:rsidRPr="00333ADA" w14:paraId="782014C0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7543DE67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>Vergabe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47B7FADF" w14:textId="4331731A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 xml:space="preserve">Die Laufnummer bzw. der Raumtypname wird </w:t>
            </w:r>
            <w:r w:rsidR="000654F4" w:rsidRPr="00370623">
              <w:rPr>
                <w:rFonts w:ascii="Arial" w:hAnsi="Arial" w:cs="Arial"/>
                <w:sz w:val="22"/>
                <w:szCs w:val="24"/>
              </w:rPr>
              <w:t>vo</w:t>
            </w:r>
            <w:r w:rsidR="000654F4">
              <w:rPr>
                <w:rFonts w:ascii="Arial" w:hAnsi="Arial" w:cs="Arial"/>
                <w:sz w:val="22"/>
                <w:szCs w:val="24"/>
              </w:rPr>
              <w:t>n der</w:t>
            </w:r>
            <w:r w:rsidR="000654F4" w:rsidRPr="00370623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575834" w:rsidRPr="001B40E0">
              <w:rPr>
                <w:rFonts w:ascii="Arial" w:hAnsi="Arial" w:cs="Arial"/>
                <w:sz w:val="22"/>
              </w:rPr>
              <w:t>Eigentümer</w:t>
            </w:r>
            <w:r w:rsidR="00575834">
              <w:rPr>
                <w:rFonts w:ascii="Arial" w:hAnsi="Arial" w:cs="Arial"/>
                <w:sz w:val="22"/>
              </w:rPr>
              <w:t>in</w:t>
            </w:r>
            <w:r w:rsidR="00575834" w:rsidDel="00575834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370623">
              <w:rPr>
                <w:rFonts w:ascii="Arial" w:hAnsi="Arial" w:cs="Arial"/>
                <w:sz w:val="22"/>
                <w:szCs w:val="24"/>
              </w:rPr>
              <w:t>bestimmt und vergeben.</w:t>
            </w:r>
          </w:p>
        </w:tc>
      </w:tr>
      <w:tr w:rsidR="00A46D00" w:rsidRPr="00333ADA" w14:paraId="7202F7EC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01C8FE7E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>Typ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16D7DB41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>Identifikationsschlüssel</w:t>
            </w:r>
          </w:p>
        </w:tc>
      </w:tr>
      <w:tr w:rsidR="00A46D00" w:rsidRPr="00333ADA" w14:paraId="66360A74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76EE0920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 xml:space="preserve">Datenfeld 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24E0FC26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70623">
              <w:rPr>
                <w:rFonts w:ascii="Arial" w:hAnsi="Arial" w:cs="Arial"/>
                <w:sz w:val="22"/>
                <w:szCs w:val="24"/>
              </w:rPr>
              <w:t>SOLL_Raumtyp_ID</w:t>
            </w:r>
            <w:proofErr w:type="spellEnd"/>
            <w:r w:rsidRPr="00370623">
              <w:rPr>
                <w:rFonts w:ascii="Arial" w:hAnsi="Arial" w:cs="Arial"/>
                <w:sz w:val="22"/>
                <w:szCs w:val="24"/>
              </w:rPr>
              <w:br/>
            </w:r>
            <w:proofErr w:type="spellStart"/>
            <w:r w:rsidRPr="00370623">
              <w:rPr>
                <w:rFonts w:ascii="Arial" w:hAnsi="Arial" w:cs="Arial"/>
                <w:sz w:val="22"/>
                <w:szCs w:val="24"/>
              </w:rPr>
              <w:t>SOLL_Raumtypname</w:t>
            </w:r>
            <w:proofErr w:type="spellEnd"/>
          </w:p>
        </w:tc>
      </w:tr>
      <w:tr w:rsidR="00A46D00" w:rsidRPr="00333ADA" w14:paraId="0C3C7624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423BFD60" w14:textId="37847A3D" w:rsidR="00A46D00" w:rsidRPr="00370623" w:rsidRDefault="00A46D00" w:rsidP="009736B7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>Beispiel</w:t>
            </w:r>
            <w:r w:rsidR="009736B7">
              <w:rPr>
                <w:rFonts w:ascii="Arial" w:hAnsi="Arial" w:cs="Arial"/>
                <w:bCs/>
                <w:sz w:val="22"/>
                <w:szCs w:val="24"/>
              </w:rPr>
              <w:t>-</w:t>
            </w:r>
            <w:r w:rsidRPr="00370623">
              <w:rPr>
                <w:rFonts w:ascii="Arial" w:hAnsi="Arial" w:cs="Arial"/>
                <w:bCs/>
                <w:sz w:val="22"/>
                <w:szCs w:val="24"/>
              </w:rPr>
              <w:t>ID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127421AC" w14:textId="0FB1957B" w:rsidR="00A46D00" w:rsidRPr="00370623" w:rsidRDefault="00A46D00" w:rsidP="000654F4">
            <w:pPr>
              <w:spacing w:line="260" w:lineRule="atLeast"/>
              <w:rPr>
                <w:rFonts w:ascii="Arial" w:hAnsi="Arial" w:cs="Arial"/>
                <w:sz w:val="22"/>
                <w:szCs w:val="24"/>
              </w:rPr>
            </w:pPr>
            <w:proofErr w:type="spellStart"/>
            <w:r w:rsidRPr="00370623">
              <w:rPr>
                <w:rFonts w:ascii="Arial" w:hAnsi="Arial" w:cs="Arial"/>
                <w:sz w:val="22"/>
                <w:szCs w:val="24"/>
              </w:rPr>
              <w:t>Raumtyp_ID</w:t>
            </w:r>
            <w:proofErr w:type="spellEnd"/>
            <w:r w:rsidRPr="00370623">
              <w:rPr>
                <w:rFonts w:ascii="Arial" w:hAnsi="Arial" w:cs="Arial"/>
                <w:sz w:val="22"/>
                <w:szCs w:val="24"/>
              </w:rPr>
              <w:t>:</w:t>
            </w:r>
            <w:r w:rsidR="000654F4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370623">
              <w:rPr>
                <w:rFonts w:ascii="Arial" w:hAnsi="Arial" w:cs="Arial"/>
                <w:sz w:val="22"/>
                <w:szCs w:val="24"/>
              </w:rPr>
              <w:t>A1R</w:t>
            </w:r>
            <w:r w:rsidRPr="00370623">
              <w:rPr>
                <w:rFonts w:ascii="Arial" w:hAnsi="Arial" w:cs="Arial"/>
                <w:sz w:val="22"/>
                <w:szCs w:val="24"/>
              </w:rPr>
              <w:br/>
              <w:t>Raumtypname: Büro Abteilungsleiter</w:t>
            </w:r>
          </w:p>
        </w:tc>
      </w:tr>
    </w:tbl>
    <w:p w14:paraId="46B24750" w14:textId="38B7A6A8" w:rsidR="00A46D00" w:rsidRPr="00552505" w:rsidRDefault="00A46D00" w:rsidP="00D24C26">
      <w:pPr>
        <w:pStyle w:val="berschrift2mitNummerierung"/>
        <w:numPr>
          <w:ilvl w:val="1"/>
          <w:numId w:val="31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r>
        <w:rPr>
          <w:rFonts w:ascii="Arial Black" w:hAnsi="Arial Black" w:cs="Arial"/>
          <w:color w:val="0F05A0"/>
          <w:sz w:val="24"/>
          <w:szCs w:val="24"/>
          <w:lang w:val="de-CH"/>
        </w:rPr>
        <w:t>Anlage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6966"/>
      </w:tblGrid>
      <w:tr w:rsidR="00A46D00" w:rsidRPr="00333ADA" w14:paraId="0B9148CB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43970555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>Definition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13B46B9E" w14:textId="5DEBD71B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>Eine Anlage ist eine selbstständige und ortsfeste oder ortsfest benutzte Funktionseinheit innerhalb eines oder mehrerer Gebäude</w:t>
            </w:r>
            <w:r w:rsidR="000654F4">
              <w:rPr>
                <w:rFonts w:ascii="Arial" w:hAnsi="Arial" w:cs="Arial"/>
                <w:sz w:val="22"/>
                <w:szCs w:val="24"/>
              </w:rPr>
              <w:t>/s</w:t>
            </w:r>
            <w:r w:rsidRPr="00370623">
              <w:rPr>
                <w:rFonts w:ascii="Arial" w:hAnsi="Arial" w:cs="Arial"/>
                <w:sz w:val="22"/>
                <w:szCs w:val="24"/>
              </w:rPr>
              <w:t xml:space="preserve">, </w:t>
            </w:r>
            <w:r w:rsidR="000654F4">
              <w:rPr>
                <w:rFonts w:ascii="Arial" w:hAnsi="Arial" w:cs="Arial"/>
                <w:sz w:val="22"/>
                <w:szCs w:val="24"/>
              </w:rPr>
              <w:t>di</w:t>
            </w:r>
            <w:r w:rsidR="000654F4" w:rsidRPr="00370623">
              <w:rPr>
                <w:rFonts w:ascii="Arial" w:hAnsi="Arial" w:cs="Arial"/>
                <w:sz w:val="22"/>
                <w:szCs w:val="24"/>
              </w:rPr>
              <w:t xml:space="preserve">e </w:t>
            </w:r>
            <w:r w:rsidRPr="00370623">
              <w:rPr>
                <w:rFonts w:ascii="Arial" w:hAnsi="Arial" w:cs="Arial"/>
                <w:sz w:val="22"/>
                <w:szCs w:val="24"/>
              </w:rPr>
              <w:t>funktional, steuerungs- oder sicherheitstechnisch verknüpft ist.</w:t>
            </w:r>
          </w:p>
        </w:tc>
      </w:tr>
      <w:tr w:rsidR="00A46D00" w:rsidRPr="005D1D0E" w14:paraId="3803C31B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5FA256A8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>Bezeichnung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71E34CBC" w14:textId="3C5D4F64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>Siehe Kennzeichnungssystem und Beschriftungskonzept</w:t>
            </w:r>
            <w:r w:rsidR="006A1BD2">
              <w:rPr>
                <w:rFonts w:ascii="Arial" w:hAnsi="Arial" w:cs="Arial"/>
                <w:sz w:val="22"/>
                <w:szCs w:val="24"/>
              </w:rPr>
              <w:t xml:space="preserve"> AHB</w:t>
            </w:r>
          </w:p>
        </w:tc>
      </w:tr>
      <w:tr w:rsidR="00A46D00" w:rsidRPr="00333ADA" w14:paraId="25340165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0360B190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>Vergabe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2F88911E" w14:textId="0FEA48BB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 xml:space="preserve">Der Anlagecode wird in Abstimmung mit </w:t>
            </w:r>
            <w:r w:rsidR="000654F4" w:rsidRPr="00370623">
              <w:rPr>
                <w:rFonts w:ascii="Arial" w:hAnsi="Arial" w:cs="Arial"/>
                <w:sz w:val="22"/>
                <w:szCs w:val="24"/>
              </w:rPr>
              <w:t>de</w:t>
            </w:r>
            <w:r w:rsidR="000654F4">
              <w:rPr>
                <w:rFonts w:ascii="Arial" w:hAnsi="Arial" w:cs="Arial"/>
                <w:sz w:val="22"/>
                <w:szCs w:val="24"/>
              </w:rPr>
              <w:t>r</w:t>
            </w:r>
            <w:r w:rsidR="000654F4" w:rsidRPr="00370623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575834" w:rsidRPr="001B40E0">
              <w:rPr>
                <w:rFonts w:ascii="Arial" w:hAnsi="Arial" w:cs="Arial"/>
                <w:sz w:val="22"/>
              </w:rPr>
              <w:t>Eigentümer</w:t>
            </w:r>
            <w:r w:rsidR="00575834">
              <w:rPr>
                <w:rFonts w:ascii="Arial" w:hAnsi="Arial" w:cs="Arial"/>
                <w:sz w:val="22"/>
              </w:rPr>
              <w:t>in</w:t>
            </w:r>
            <w:r w:rsidRPr="00370623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0654F4" w:rsidRPr="00370623">
              <w:rPr>
                <w:rFonts w:ascii="Arial" w:hAnsi="Arial" w:cs="Arial"/>
                <w:sz w:val="22"/>
                <w:szCs w:val="24"/>
              </w:rPr>
              <w:t>vo</w:t>
            </w:r>
            <w:r w:rsidR="00B67B76">
              <w:rPr>
                <w:rFonts w:ascii="Arial" w:hAnsi="Arial" w:cs="Arial"/>
                <w:sz w:val="22"/>
                <w:szCs w:val="24"/>
              </w:rPr>
              <w:t>m b</w:t>
            </w:r>
            <w:r w:rsidRPr="00370623">
              <w:rPr>
                <w:rFonts w:ascii="Arial" w:hAnsi="Arial" w:cs="Arial"/>
                <w:sz w:val="22"/>
                <w:szCs w:val="24"/>
              </w:rPr>
              <w:t>eauftragten</w:t>
            </w:r>
            <w:r w:rsidR="00B67B76">
              <w:rPr>
                <w:rFonts w:ascii="Arial" w:hAnsi="Arial" w:cs="Arial"/>
                <w:sz w:val="22"/>
                <w:szCs w:val="24"/>
              </w:rPr>
              <w:t xml:space="preserve"> Unternehmen</w:t>
            </w:r>
            <w:r w:rsidRPr="00370623">
              <w:rPr>
                <w:rFonts w:ascii="Arial" w:hAnsi="Arial" w:cs="Arial"/>
                <w:sz w:val="22"/>
                <w:szCs w:val="24"/>
              </w:rPr>
              <w:t xml:space="preserve"> vergeben</w:t>
            </w:r>
            <w:r w:rsidR="00B67B76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  <w:tr w:rsidR="00A46D00" w:rsidRPr="00333ADA" w14:paraId="0C29D489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57263CD5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>Typ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70F8999B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>Teilschlüssel eines Identifikationsschlüssels</w:t>
            </w:r>
          </w:p>
        </w:tc>
      </w:tr>
      <w:tr w:rsidR="00A46D00" w:rsidRPr="00333ADA" w14:paraId="239B7287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3BCB3DBF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 xml:space="preserve">Datenfeld 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7F0CA824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>Anlagecode</w:t>
            </w:r>
          </w:p>
        </w:tc>
      </w:tr>
      <w:tr w:rsidR="00A46D00" w:rsidRPr="00333ADA" w14:paraId="3D12F617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1D856BDA" w14:textId="4E9097FF" w:rsidR="00A46D00" w:rsidRPr="00370623" w:rsidRDefault="00A46D00" w:rsidP="009736B7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>Beispiel</w:t>
            </w:r>
            <w:r w:rsidR="009736B7">
              <w:rPr>
                <w:rFonts w:ascii="Arial" w:hAnsi="Arial" w:cs="Arial"/>
                <w:bCs/>
                <w:sz w:val="22"/>
                <w:szCs w:val="24"/>
              </w:rPr>
              <w:t>-</w:t>
            </w:r>
            <w:r w:rsidRPr="00370623">
              <w:rPr>
                <w:rFonts w:ascii="Arial" w:hAnsi="Arial" w:cs="Arial"/>
                <w:bCs/>
                <w:sz w:val="22"/>
                <w:szCs w:val="24"/>
              </w:rPr>
              <w:t>Code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228756A0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>L02 (Lüftungsanlage)</w:t>
            </w:r>
          </w:p>
        </w:tc>
      </w:tr>
    </w:tbl>
    <w:p w14:paraId="17072307" w14:textId="044DBEE3" w:rsidR="00A46D00" w:rsidRPr="00552505" w:rsidRDefault="00A46D00" w:rsidP="00D24C26">
      <w:pPr>
        <w:pStyle w:val="berschrift2mitNummerierung"/>
        <w:numPr>
          <w:ilvl w:val="1"/>
          <w:numId w:val="31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r>
        <w:rPr>
          <w:rFonts w:ascii="Arial Black" w:hAnsi="Arial Black" w:cs="Arial"/>
          <w:color w:val="0F05A0"/>
          <w:sz w:val="24"/>
          <w:szCs w:val="24"/>
          <w:lang w:val="de-CH"/>
        </w:rPr>
        <w:lastRenderedPageBreak/>
        <w:t>Bauteil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6966"/>
      </w:tblGrid>
      <w:tr w:rsidR="00A46D00" w:rsidRPr="00333ADA" w14:paraId="5078502E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75A6CCA6" w14:textId="77777777" w:rsidR="00A46D00" w:rsidRPr="00370623" w:rsidRDefault="00A46D00" w:rsidP="00897DC9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>Definition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1B06019B" w14:textId="4695AAA1" w:rsidR="00A46D00" w:rsidRPr="00370623" w:rsidRDefault="00A46D00" w:rsidP="00897DC9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 xml:space="preserve">Ein Bauteil ist ein in sich unabhängiges bauliches Element, </w:t>
            </w:r>
            <w:r w:rsidR="000654F4">
              <w:rPr>
                <w:rFonts w:ascii="Arial" w:hAnsi="Arial" w:cs="Arial"/>
                <w:sz w:val="22"/>
                <w:szCs w:val="24"/>
              </w:rPr>
              <w:t>da</w:t>
            </w:r>
            <w:r w:rsidR="000654F4" w:rsidRPr="00370623">
              <w:rPr>
                <w:rFonts w:ascii="Arial" w:hAnsi="Arial" w:cs="Arial"/>
                <w:sz w:val="22"/>
                <w:szCs w:val="24"/>
              </w:rPr>
              <w:t xml:space="preserve">s </w:t>
            </w:r>
            <w:r w:rsidRPr="00370623">
              <w:rPr>
                <w:rFonts w:ascii="Arial" w:hAnsi="Arial" w:cs="Arial"/>
                <w:sz w:val="22"/>
                <w:szCs w:val="24"/>
              </w:rPr>
              <w:t>eine bestimmte Aufgabe übernimmt. Die Ausprägung der Bauteile kann dem Bauteilartenkatalog entnommen werden.</w:t>
            </w:r>
          </w:p>
        </w:tc>
      </w:tr>
      <w:tr w:rsidR="00A46D00" w:rsidRPr="00333ADA" w14:paraId="2B7CCE5D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32A8C962" w14:textId="7A785FEA" w:rsidR="00A46D00" w:rsidRPr="00370623" w:rsidRDefault="009736B7" w:rsidP="00897DC9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Bezeichnung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104271D2" w14:textId="4BD49E50" w:rsidR="00A46D00" w:rsidRDefault="00A46D00" w:rsidP="00897DC9">
            <w:pPr>
              <w:spacing w:after="0"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 xml:space="preserve">Die </w:t>
            </w:r>
            <w:r w:rsidR="000654F4" w:rsidRPr="00370623">
              <w:rPr>
                <w:rFonts w:ascii="Arial" w:hAnsi="Arial" w:cs="Arial"/>
                <w:sz w:val="22"/>
                <w:szCs w:val="24"/>
              </w:rPr>
              <w:t>Bauteil</w:t>
            </w:r>
            <w:r w:rsidR="000654F4">
              <w:rPr>
                <w:rFonts w:ascii="Arial" w:hAnsi="Arial" w:cs="Arial"/>
                <w:sz w:val="22"/>
                <w:szCs w:val="24"/>
              </w:rPr>
              <w:t>-</w:t>
            </w:r>
            <w:r w:rsidRPr="00370623">
              <w:rPr>
                <w:rFonts w:ascii="Arial" w:hAnsi="Arial" w:cs="Arial"/>
                <w:sz w:val="22"/>
                <w:szCs w:val="24"/>
              </w:rPr>
              <w:t>ID identifiziert das Bauteil im gesamten Modell eindeutig. Sie definiert sich aus der eindeutigen ID der BIM-Erstellungssoftware (GUID). Die Bauteil</w:t>
            </w:r>
            <w:r w:rsidR="00DD666B">
              <w:rPr>
                <w:rFonts w:ascii="Arial" w:hAnsi="Arial" w:cs="Arial"/>
                <w:sz w:val="22"/>
                <w:szCs w:val="24"/>
              </w:rPr>
              <w:t>-</w:t>
            </w:r>
            <w:r w:rsidRPr="00370623">
              <w:rPr>
                <w:rFonts w:ascii="Arial" w:hAnsi="Arial" w:cs="Arial"/>
                <w:sz w:val="22"/>
                <w:szCs w:val="24"/>
              </w:rPr>
              <w:t>ID wird in ein eigenes Datenfeld kopiert. Das softwarespezifische Datenfeld darf dafür nicht verwendet werden.</w:t>
            </w:r>
          </w:p>
          <w:p w14:paraId="2090CBDA" w14:textId="77777777" w:rsidR="000654F4" w:rsidRPr="00370623" w:rsidRDefault="000654F4" w:rsidP="00897DC9">
            <w:pPr>
              <w:spacing w:after="0"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60154820" w14:textId="01D883F3" w:rsidR="00A46D00" w:rsidRPr="00370623" w:rsidRDefault="00A46D00" w:rsidP="00897DC9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 xml:space="preserve">Zusätzlich werden Bauteile, </w:t>
            </w:r>
            <w:r w:rsidR="000654F4">
              <w:rPr>
                <w:rFonts w:ascii="Arial" w:hAnsi="Arial" w:cs="Arial"/>
                <w:sz w:val="22"/>
                <w:szCs w:val="24"/>
              </w:rPr>
              <w:t>die</w:t>
            </w:r>
            <w:r w:rsidRPr="00370623">
              <w:rPr>
                <w:rFonts w:ascii="Arial" w:hAnsi="Arial" w:cs="Arial"/>
                <w:sz w:val="22"/>
                <w:szCs w:val="24"/>
              </w:rPr>
              <w:t xml:space="preserve"> eine technische Funktion für eine Anlage übernehmen (sog</w:t>
            </w:r>
            <w:r w:rsidR="000654F4">
              <w:rPr>
                <w:rFonts w:ascii="Arial" w:hAnsi="Arial" w:cs="Arial"/>
                <w:sz w:val="22"/>
                <w:szCs w:val="24"/>
              </w:rPr>
              <w:t>enannte</w:t>
            </w:r>
            <w:r w:rsidRPr="00370623">
              <w:rPr>
                <w:rFonts w:ascii="Arial" w:hAnsi="Arial" w:cs="Arial"/>
                <w:sz w:val="22"/>
                <w:szCs w:val="24"/>
              </w:rPr>
              <w:t xml:space="preserve"> Komponenten)</w:t>
            </w:r>
            <w:r w:rsidR="00897DC9">
              <w:rPr>
                <w:rFonts w:ascii="Arial" w:hAnsi="Arial" w:cs="Arial"/>
                <w:sz w:val="22"/>
                <w:szCs w:val="24"/>
              </w:rPr>
              <w:t>,</w:t>
            </w:r>
            <w:r w:rsidRPr="00370623">
              <w:rPr>
                <w:rFonts w:ascii="Arial" w:hAnsi="Arial" w:cs="Arial"/>
                <w:sz w:val="22"/>
                <w:szCs w:val="24"/>
              </w:rPr>
              <w:t xml:space="preserve"> mit einem Komponentencode identifiziert. Weitere Informationen siehe Kennzeichnungssystem und Beschriftungskonzept</w:t>
            </w:r>
            <w:r w:rsidR="006A1BD2">
              <w:rPr>
                <w:rFonts w:ascii="Arial" w:hAnsi="Arial" w:cs="Arial"/>
                <w:sz w:val="22"/>
                <w:szCs w:val="24"/>
              </w:rPr>
              <w:t xml:space="preserve"> AHB</w:t>
            </w:r>
            <w:r w:rsidR="000654F4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  <w:tr w:rsidR="00A46D00" w:rsidRPr="00333ADA" w14:paraId="44CAF96F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6E059E59" w14:textId="77777777" w:rsidR="00A46D00" w:rsidRPr="00370623" w:rsidRDefault="00A46D00" w:rsidP="00897DC9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>Vergabe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6898B0FE" w14:textId="670DD0A0" w:rsidR="00A46D00" w:rsidRPr="00370623" w:rsidRDefault="00A46D00" w:rsidP="00897DC9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 xml:space="preserve">Die </w:t>
            </w:r>
            <w:r w:rsidR="000654F4" w:rsidRPr="00370623">
              <w:rPr>
                <w:rFonts w:ascii="Arial" w:hAnsi="Arial" w:cs="Arial"/>
                <w:sz w:val="22"/>
                <w:szCs w:val="24"/>
              </w:rPr>
              <w:t>Bauteil</w:t>
            </w:r>
            <w:r w:rsidR="000654F4">
              <w:rPr>
                <w:rFonts w:ascii="Arial" w:hAnsi="Arial" w:cs="Arial"/>
                <w:sz w:val="22"/>
                <w:szCs w:val="24"/>
              </w:rPr>
              <w:t>-</w:t>
            </w:r>
            <w:r w:rsidRPr="00370623">
              <w:rPr>
                <w:rFonts w:ascii="Arial" w:hAnsi="Arial" w:cs="Arial"/>
                <w:sz w:val="22"/>
                <w:szCs w:val="24"/>
              </w:rPr>
              <w:t xml:space="preserve">ID wird von der BIM-Erstellungssoftware generiert und </w:t>
            </w:r>
            <w:r w:rsidR="000654F4" w:rsidRPr="00370623">
              <w:rPr>
                <w:rFonts w:ascii="Arial" w:hAnsi="Arial" w:cs="Arial"/>
                <w:sz w:val="22"/>
                <w:szCs w:val="24"/>
              </w:rPr>
              <w:t>vo</w:t>
            </w:r>
            <w:r w:rsidR="00B67B76">
              <w:rPr>
                <w:rFonts w:ascii="Arial" w:hAnsi="Arial" w:cs="Arial"/>
                <w:sz w:val="22"/>
                <w:szCs w:val="24"/>
              </w:rPr>
              <w:t>m b</w:t>
            </w:r>
            <w:r w:rsidRPr="00370623">
              <w:rPr>
                <w:rFonts w:ascii="Arial" w:hAnsi="Arial" w:cs="Arial"/>
                <w:sz w:val="22"/>
                <w:szCs w:val="24"/>
              </w:rPr>
              <w:t>eauftragten</w:t>
            </w:r>
            <w:r w:rsidR="00B67B76">
              <w:rPr>
                <w:rFonts w:ascii="Arial" w:hAnsi="Arial" w:cs="Arial"/>
                <w:sz w:val="22"/>
                <w:szCs w:val="24"/>
              </w:rPr>
              <w:t xml:space="preserve"> Unternehmen</w:t>
            </w:r>
            <w:r w:rsidRPr="00370623">
              <w:rPr>
                <w:rFonts w:ascii="Arial" w:hAnsi="Arial" w:cs="Arial"/>
                <w:sz w:val="22"/>
                <w:szCs w:val="24"/>
              </w:rPr>
              <w:t xml:space="preserve"> in das vorgesehene Datenfeld eingetragen.</w:t>
            </w:r>
          </w:p>
        </w:tc>
      </w:tr>
      <w:tr w:rsidR="00A46D00" w:rsidRPr="00333ADA" w14:paraId="2D0C1AED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39CFE626" w14:textId="77777777" w:rsidR="00A46D00" w:rsidRPr="00370623" w:rsidRDefault="00A46D00" w:rsidP="00897DC9">
            <w:pPr>
              <w:spacing w:line="260" w:lineRule="atLeast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>Typ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77BD1CF0" w14:textId="77777777" w:rsidR="00A46D00" w:rsidRPr="00370623" w:rsidRDefault="00A46D00" w:rsidP="00897DC9">
            <w:pPr>
              <w:spacing w:line="260" w:lineRule="atLeast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>Bauteil: Identifikationsschlüssel</w:t>
            </w:r>
            <w:r w:rsidRPr="00370623">
              <w:rPr>
                <w:rFonts w:ascii="Arial" w:hAnsi="Arial" w:cs="Arial"/>
                <w:sz w:val="22"/>
                <w:szCs w:val="24"/>
              </w:rPr>
              <w:br/>
              <w:t>Komponente: Teilschlüssel eines Identifikationsschlüssels</w:t>
            </w:r>
          </w:p>
        </w:tc>
      </w:tr>
      <w:tr w:rsidR="00A46D00" w:rsidRPr="00333ADA" w14:paraId="7659796B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4471B3C4" w14:textId="77777777" w:rsidR="00A46D00" w:rsidRPr="00370623" w:rsidRDefault="00A46D00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 xml:space="preserve">Datenfeld 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590A2C7C" w14:textId="77777777" w:rsidR="00A46D00" w:rsidRPr="00370623" w:rsidRDefault="00A46D00" w:rsidP="000654F4">
            <w:pPr>
              <w:spacing w:line="260" w:lineRule="atLeast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 xml:space="preserve">Bauteil: </w:t>
            </w:r>
            <w:proofErr w:type="spellStart"/>
            <w:r w:rsidRPr="00370623">
              <w:rPr>
                <w:rFonts w:ascii="Arial" w:hAnsi="Arial" w:cs="Arial"/>
                <w:sz w:val="22"/>
                <w:szCs w:val="24"/>
              </w:rPr>
              <w:t>Bauteil_ID</w:t>
            </w:r>
            <w:proofErr w:type="spellEnd"/>
            <w:r w:rsidRPr="00370623">
              <w:rPr>
                <w:rFonts w:ascii="Arial" w:hAnsi="Arial" w:cs="Arial"/>
                <w:sz w:val="22"/>
                <w:szCs w:val="24"/>
              </w:rPr>
              <w:br/>
              <w:t xml:space="preserve">Komponente: Komponentencode </w:t>
            </w:r>
          </w:p>
        </w:tc>
      </w:tr>
      <w:tr w:rsidR="00A46D00" w:rsidRPr="00333ADA" w14:paraId="3E5B715F" w14:textId="77777777" w:rsidTr="00A46D00">
        <w:tc>
          <w:tcPr>
            <w:tcW w:w="2106" w:type="dxa"/>
            <w:shd w:val="clear" w:color="auto" w:fill="D9D9D9" w:themeFill="background1" w:themeFillShade="D9"/>
          </w:tcPr>
          <w:p w14:paraId="481D37E7" w14:textId="77777777" w:rsidR="009736B7" w:rsidRDefault="00A46D00" w:rsidP="00897DC9">
            <w:pPr>
              <w:spacing w:after="0"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 w:rsidRPr="00370623">
              <w:rPr>
                <w:rFonts w:ascii="Arial" w:hAnsi="Arial" w:cs="Arial"/>
                <w:bCs/>
                <w:sz w:val="22"/>
                <w:szCs w:val="24"/>
              </w:rPr>
              <w:t>Beispiel</w:t>
            </w:r>
            <w:r w:rsidR="009736B7">
              <w:rPr>
                <w:rFonts w:ascii="Arial" w:hAnsi="Arial" w:cs="Arial"/>
                <w:bCs/>
                <w:sz w:val="22"/>
                <w:szCs w:val="24"/>
              </w:rPr>
              <w:t>-ID und</w:t>
            </w:r>
          </w:p>
          <w:p w14:paraId="6193FF0C" w14:textId="34700283" w:rsidR="00A46D00" w:rsidRPr="00370623" w:rsidRDefault="009736B7" w:rsidP="009736B7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-</w:t>
            </w:r>
            <w:r w:rsidR="00A46D00" w:rsidRPr="00370623">
              <w:rPr>
                <w:rFonts w:ascii="Arial" w:hAnsi="Arial" w:cs="Arial"/>
                <w:bCs/>
                <w:sz w:val="22"/>
                <w:szCs w:val="24"/>
              </w:rPr>
              <w:t>Code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05AC4EE6" w14:textId="77777777" w:rsidR="00A46D00" w:rsidRPr="00370623" w:rsidRDefault="00A46D00" w:rsidP="000654F4">
            <w:pPr>
              <w:spacing w:line="260" w:lineRule="atLeast"/>
              <w:rPr>
                <w:rFonts w:ascii="Arial" w:hAnsi="Arial" w:cs="Arial"/>
                <w:sz w:val="22"/>
                <w:szCs w:val="24"/>
              </w:rPr>
            </w:pPr>
            <w:r w:rsidRPr="00370623">
              <w:rPr>
                <w:rFonts w:ascii="Arial" w:hAnsi="Arial" w:cs="Arial"/>
                <w:sz w:val="22"/>
                <w:szCs w:val="24"/>
              </w:rPr>
              <w:t>Bauteil: 0nmwyevqr1k8FYsVOAiIRh</w:t>
            </w:r>
            <w:r w:rsidRPr="00370623">
              <w:rPr>
                <w:rFonts w:ascii="Arial" w:hAnsi="Arial" w:cs="Arial"/>
                <w:sz w:val="22"/>
                <w:szCs w:val="24"/>
              </w:rPr>
              <w:br/>
              <w:t>Komponente: B01</w:t>
            </w:r>
          </w:p>
        </w:tc>
      </w:tr>
    </w:tbl>
    <w:p w14:paraId="0200AE9B" w14:textId="482A094A" w:rsidR="00A46D00" w:rsidRPr="00AE246E" w:rsidRDefault="00AE246E" w:rsidP="00D24C26">
      <w:pPr>
        <w:pStyle w:val="berschrift2mitNummerierung"/>
        <w:numPr>
          <w:ilvl w:val="1"/>
          <w:numId w:val="31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r w:rsidRPr="00AE246E">
        <w:rPr>
          <w:rFonts w:ascii="Arial Black" w:hAnsi="Arial Black" w:cs="Arial"/>
          <w:color w:val="0F05A0"/>
          <w:sz w:val="24"/>
          <w:szCs w:val="24"/>
          <w:lang w:val="de-CH"/>
        </w:rPr>
        <w:t>Produkt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6966"/>
      </w:tblGrid>
      <w:tr w:rsidR="00AE246E" w:rsidRPr="001A1F80" w14:paraId="416F6083" w14:textId="77777777" w:rsidTr="00AE246E">
        <w:tc>
          <w:tcPr>
            <w:tcW w:w="2106" w:type="dxa"/>
            <w:shd w:val="clear" w:color="auto" w:fill="D9D9D9" w:themeFill="background1" w:themeFillShade="D9"/>
          </w:tcPr>
          <w:p w14:paraId="5C569751" w14:textId="77777777" w:rsidR="00AE246E" w:rsidRPr="00AE246E" w:rsidRDefault="00AE246E" w:rsidP="00897DC9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</w:rPr>
            </w:pPr>
            <w:r w:rsidRPr="00AE246E">
              <w:rPr>
                <w:rFonts w:ascii="Arial" w:hAnsi="Arial" w:cs="Arial"/>
                <w:bCs/>
                <w:sz w:val="22"/>
              </w:rPr>
              <w:t>Definition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00F7E741" w14:textId="5EB650DF" w:rsidR="00AE246E" w:rsidRPr="00AE246E" w:rsidRDefault="00AE246E" w:rsidP="00897DC9">
            <w:pPr>
              <w:spacing w:line="260" w:lineRule="atLeast"/>
              <w:jc w:val="both"/>
              <w:rPr>
                <w:rFonts w:ascii="Arial" w:hAnsi="Arial" w:cs="Arial"/>
                <w:sz w:val="22"/>
              </w:rPr>
            </w:pPr>
            <w:r w:rsidRPr="00AE246E">
              <w:rPr>
                <w:rFonts w:ascii="Arial" w:eastAsia="Times New Roman" w:hAnsi="Arial" w:cs="Arial"/>
                <w:sz w:val="22"/>
                <w:lang w:eastAsia="de-CH"/>
              </w:rPr>
              <w:t>Das Produkt beschreibt entweder ein handelbares Produkt eine</w:t>
            </w:r>
            <w:r w:rsidR="00897DC9">
              <w:rPr>
                <w:rFonts w:ascii="Arial" w:eastAsia="Times New Roman" w:hAnsi="Arial" w:cs="Arial"/>
                <w:sz w:val="22"/>
                <w:lang w:eastAsia="de-CH"/>
              </w:rPr>
              <w:t>r</w:t>
            </w:r>
            <w:r w:rsidRPr="00AE246E">
              <w:rPr>
                <w:rFonts w:ascii="Arial" w:eastAsia="Times New Roman" w:hAnsi="Arial" w:cs="Arial"/>
                <w:sz w:val="22"/>
                <w:lang w:eastAsia="de-CH"/>
              </w:rPr>
              <w:t xml:space="preserve"> </w:t>
            </w:r>
            <w:r w:rsidRPr="00897DC9">
              <w:rPr>
                <w:rFonts w:ascii="Arial" w:eastAsia="Times New Roman" w:hAnsi="Arial" w:cs="Arial"/>
                <w:sz w:val="22"/>
                <w:lang w:eastAsia="de-CH"/>
              </w:rPr>
              <w:t>Herstell</w:t>
            </w:r>
            <w:r w:rsidR="00897DC9" w:rsidRPr="00897DC9">
              <w:rPr>
                <w:rFonts w:ascii="Arial" w:eastAsia="Times New Roman" w:hAnsi="Arial" w:cs="Arial"/>
                <w:sz w:val="22"/>
                <w:lang w:eastAsia="de-CH"/>
              </w:rPr>
              <w:t>firma</w:t>
            </w:r>
            <w:r w:rsidRPr="00897DC9">
              <w:rPr>
                <w:rFonts w:ascii="Arial" w:eastAsia="Times New Roman" w:hAnsi="Arial" w:cs="Arial"/>
                <w:sz w:val="22"/>
                <w:lang w:eastAsia="de-CH"/>
              </w:rPr>
              <w:t xml:space="preserve"> oder die neutrale Definition eines Produkts als Grundlage</w:t>
            </w:r>
            <w:r w:rsidRPr="00AE246E">
              <w:rPr>
                <w:rFonts w:ascii="Arial" w:eastAsia="Times New Roman" w:hAnsi="Arial" w:cs="Arial"/>
                <w:sz w:val="22"/>
                <w:lang w:eastAsia="de-CH"/>
              </w:rPr>
              <w:t xml:space="preserve"> für die Auswahl (auch Bauteiltyp genannt)</w:t>
            </w:r>
            <w:r w:rsidR="000654F4">
              <w:rPr>
                <w:rFonts w:ascii="Arial" w:eastAsia="Times New Roman" w:hAnsi="Arial" w:cs="Arial"/>
                <w:sz w:val="22"/>
                <w:lang w:eastAsia="de-CH"/>
              </w:rPr>
              <w:t>.</w:t>
            </w:r>
          </w:p>
        </w:tc>
      </w:tr>
      <w:tr w:rsidR="00AE246E" w:rsidRPr="00333ADA" w14:paraId="7FD2AA84" w14:textId="77777777" w:rsidTr="00AE246E">
        <w:tc>
          <w:tcPr>
            <w:tcW w:w="2106" w:type="dxa"/>
            <w:shd w:val="clear" w:color="auto" w:fill="D9D9D9" w:themeFill="background1" w:themeFillShade="D9"/>
          </w:tcPr>
          <w:p w14:paraId="68D64865" w14:textId="077A19C0" w:rsidR="00AE246E" w:rsidRPr="00AE246E" w:rsidRDefault="00AE246E" w:rsidP="00897DC9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</w:rPr>
            </w:pPr>
            <w:r w:rsidRPr="00AE246E">
              <w:rPr>
                <w:rFonts w:ascii="Arial" w:hAnsi="Arial" w:cs="Arial"/>
                <w:bCs/>
                <w:sz w:val="22"/>
              </w:rPr>
              <w:t>Be</w:t>
            </w:r>
            <w:r w:rsidR="009736B7">
              <w:rPr>
                <w:rFonts w:ascii="Arial" w:hAnsi="Arial" w:cs="Arial"/>
                <w:bCs/>
                <w:sz w:val="22"/>
              </w:rPr>
              <w:t>zeichnung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7FA448F1" w14:textId="2869BDA9" w:rsidR="00AE246E" w:rsidRDefault="00AE246E" w:rsidP="00897DC9">
            <w:pPr>
              <w:spacing w:after="0" w:line="260" w:lineRule="atLeast"/>
              <w:jc w:val="both"/>
              <w:rPr>
                <w:rFonts w:ascii="Arial" w:hAnsi="Arial" w:cs="Arial"/>
                <w:sz w:val="22"/>
              </w:rPr>
            </w:pPr>
            <w:proofErr w:type="gramStart"/>
            <w:r w:rsidRPr="00AE246E">
              <w:rPr>
                <w:rFonts w:ascii="Arial" w:hAnsi="Arial" w:cs="Arial"/>
                <w:sz w:val="22"/>
              </w:rPr>
              <w:t xml:space="preserve">Die </w:t>
            </w:r>
            <w:proofErr w:type="spellStart"/>
            <w:r w:rsidRPr="00AE246E">
              <w:rPr>
                <w:rFonts w:ascii="Arial" w:hAnsi="Arial" w:cs="Arial"/>
                <w:sz w:val="22"/>
              </w:rPr>
              <w:t>Bauteiltyp</w:t>
            </w:r>
            <w:proofErr w:type="gramEnd"/>
            <w:r w:rsidRPr="00AE246E">
              <w:rPr>
                <w:rFonts w:ascii="Arial" w:hAnsi="Arial" w:cs="Arial"/>
                <w:sz w:val="22"/>
              </w:rPr>
              <w:t>_ID</w:t>
            </w:r>
            <w:proofErr w:type="spellEnd"/>
            <w:r w:rsidRPr="00AE246E">
              <w:rPr>
                <w:rFonts w:ascii="Arial" w:hAnsi="Arial" w:cs="Arial"/>
                <w:sz w:val="22"/>
              </w:rPr>
              <w:t xml:space="preserve"> setzt sich aus einem </w:t>
            </w:r>
            <w:r w:rsidR="00384A0D">
              <w:rPr>
                <w:rFonts w:ascii="Arial" w:hAnsi="Arial" w:cs="Arial"/>
                <w:sz w:val="22"/>
              </w:rPr>
              <w:t>drei</w:t>
            </w:r>
            <w:r w:rsidRPr="00AE246E">
              <w:rPr>
                <w:rFonts w:ascii="Arial" w:hAnsi="Arial" w:cs="Arial"/>
                <w:sz w:val="22"/>
              </w:rPr>
              <w:t xml:space="preserve">stelligen Kürzel gemäss Bauteilartenkatalog und einer </w:t>
            </w:r>
            <w:r w:rsidR="000654F4" w:rsidRPr="00AE246E">
              <w:rPr>
                <w:rFonts w:ascii="Arial" w:hAnsi="Arial" w:cs="Arial"/>
                <w:sz w:val="22"/>
              </w:rPr>
              <w:t>vo</w:t>
            </w:r>
            <w:r w:rsidR="000654F4">
              <w:rPr>
                <w:rFonts w:ascii="Arial" w:hAnsi="Arial" w:cs="Arial"/>
                <w:sz w:val="22"/>
              </w:rPr>
              <w:t xml:space="preserve">n </w:t>
            </w:r>
            <w:r w:rsidR="008663BD" w:rsidRPr="000B1F01">
              <w:rPr>
                <w:rFonts w:ascii="Arial" w:hAnsi="Arial" w:cs="Arial"/>
                <w:sz w:val="22"/>
              </w:rPr>
              <w:t>de</w:t>
            </w:r>
            <w:r w:rsidR="00897DC9">
              <w:rPr>
                <w:rFonts w:ascii="Arial" w:hAnsi="Arial" w:cs="Arial"/>
                <w:sz w:val="22"/>
              </w:rPr>
              <w:t>n</w:t>
            </w:r>
            <w:r w:rsidR="000654F4" w:rsidRPr="008663BD">
              <w:rPr>
                <w:rFonts w:ascii="Arial" w:hAnsi="Arial" w:cs="Arial"/>
                <w:sz w:val="22"/>
              </w:rPr>
              <w:t xml:space="preserve"> </w:t>
            </w:r>
            <w:r w:rsidR="008663BD" w:rsidRPr="008663BD">
              <w:rPr>
                <w:rFonts w:ascii="Arial" w:hAnsi="Arial" w:cs="Arial"/>
                <w:sz w:val="22"/>
              </w:rPr>
              <w:t>Planenden</w:t>
            </w:r>
            <w:r w:rsidR="008663BD" w:rsidRPr="00AE246E">
              <w:rPr>
                <w:rFonts w:ascii="Arial" w:hAnsi="Arial" w:cs="Arial"/>
                <w:sz w:val="22"/>
              </w:rPr>
              <w:t xml:space="preserve"> </w:t>
            </w:r>
            <w:r w:rsidRPr="00AE246E">
              <w:rPr>
                <w:rFonts w:ascii="Arial" w:hAnsi="Arial" w:cs="Arial"/>
                <w:sz w:val="22"/>
              </w:rPr>
              <w:t>frei wählbaren Codierung zusammen.</w:t>
            </w:r>
          </w:p>
          <w:p w14:paraId="4FADBBB1" w14:textId="77777777" w:rsidR="00384A0D" w:rsidRPr="00AE246E" w:rsidRDefault="00384A0D" w:rsidP="00897DC9">
            <w:pPr>
              <w:spacing w:after="0" w:line="260" w:lineRule="atLeast"/>
              <w:jc w:val="both"/>
              <w:rPr>
                <w:rFonts w:ascii="Arial" w:hAnsi="Arial" w:cs="Arial"/>
                <w:sz w:val="22"/>
              </w:rPr>
            </w:pPr>
          </w:p>
          <w:p w14:paraId="5C8F4839" w14:textId="36874167" w:rsidR="00AE246E" w:rsidRPr="00AE246E" w:rsidRDefault="00384A0D" w:rsidP="00897DC9">
            <w:pPr>
              <w:spacing w:line="260" w:lineRule="atLeast"/>
              <w:jc w:val="both"/>
              <w:rPr>
                <w:rFonts w:ascii="Arial" w:hAnsi="Arial" w:cs="Arial"/>
                <w:sz w:val="22"/>
              </w:rPr>
            </w:pPr>
            <w:proofErr w:type="gramStart"/>
            <w:r w:rsidRPr="00AE246E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ie</w:t>
            </w:r>
            <w:r w:rsidRPr="00AE246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E246E" w:rsidRPr="00AE246E">
              <w:rPr>
                <w:rFonts w:ascii="Arial" w:hAnsi="Arial" w:cs="Arial"/>
                <w:sz w:val="22"/>
              </w:rPr>
              <w:t>Produkt</w:t>
            </w:r>
            <w:proofErr w:type="gramEnd"/>
            <w:r w:rsidR="00AE246E" w:rsidRPr="00AE246E">
              <w:rPr>
                <w:rFonts w:ascii="Arial" w:hAnsi="Arial" w:cs="Arial"/>
                <w:sz w:val="22"/>
              </w:rPr>
              <w:t>_</w:t>
            </w:r>
            <w:r w:rsidR="00897DC9">
              <w:rPr>
                <w:rFonts w:ascii="Arial" w:hAnsi="Arial" w:cs="Arial"/>
                <w:sz w:val="22"/>
              </w:rPr>
              <w:t>ID</w:t>
            </w:r>
            <w:proofErr w:type="spellEnd"/>
            <w:r w:rsidR="00897DC9">
              <w:rPr>
                <w:rFonts w:ascii="Arial" w:hAnsi="Arial" w:cs="Arial"/>
                <w:sz w:val="22"/>
              </w:rPr>
              <w:t xml:space="preserve"> </w:t>
            </w:r>
            <w:r w:rsidR="00AE246E" w:rsidRPr="00AE246E">
              <w:rPr>
                <w:rFonts w:ascii="Arial" w:hAnsi="Arial" w:cs="Arial"/>
                <w:sz w:val="22"/>
              </w:rPr>
              <w:t xml:space="preserve">entspricht der Artikelnummer </w:t>
            </w:r>
            <w:r w:rsidR="00AE246E" w:rsidRPr="00897DC9">
              <w:rPr>
                <w:rFonts w:ascii="Arial" w:hAnsi="Arial" w:cs="Arial"/>
                <w:sz w:val="22"/>
              </w:rPr>
              <w:t>des Herstellers</w:t>
            </w:r>
            <w:r w:rsidR="00AE246E" w:rsidRPr="00AE246E">
              <w:rPr>
                <w:rFonts w:ascii="Arial" w:hAnsi="Arial" w:cs="Arial"/>
                <w:sz w:val="22"/>
              </w:rPr>
              <w:t>. Es ist sehr wichtig, dass die Artikelnummer korrekt übernommen wird (inkl. korrek</w:t>
            </w:r>
            <w:r>
              <w:rPr>
                <w:rFonts w:ascii="Arial" w:hAnsi="Arial" w:cs="Arial"/>
                <w:sz w:val="22"/>
              </w:rPr>
              <w:t>-</w:t>
            </w:r>
            <w:r w:rsidR="00AE246E" w:rsidRPr="00AE246E">
              <w:rPr>
                <w:rFonts w:ascii="Arial" w:hAnsi="Arial" w:cs="Arial"/>
                <w:sz w:val="22"/>
              </w:rPr>
              <w:t>ter Trennzeichen).</w:t>
            </w:r>
          </w:p>
        </w:tc>
      </w:tr>
      <w:tr w:rsidR="00AE246E" w:rsidRPr="001A1F80" w14:paraId="61BE6B2E" w14:textId="77777777" w:rsidTr="00AE246E">
        <w:tc>
          <w:tcPr>
            <w:tcW w:w="2106" w:type="dxa"/>
            <w:shd w:val="clear" w:color="auto" w:fill="D9D9D9" w:themeFill="background1" w:themeFillShade="D9"/>
          </w:tcPr>
          <w:p w14:paraId="4FE474CD" w14:textId="77777777" w:rsidR="00AE246E" w:rsidRPr="00AE246E" w:rsidRDefault="00AE246E" w:rsidP="00897DC9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</w:rPr>
            </w:pPr>
            <w:r w:rsidRPr="00AE246E">
              <w:rPr>
                <w:rFonts w:ascii="Arial" w:hAnsi="Arial" w:cs="Arial"/>
                <w:bCs/>
                <w:sz w:val="22"/>
              </w:rPr>
              <w:t>Vergabe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0A61B737" w14:textId="213D0610" w:rsidR="00AE246E" w:rsidRPr="00AE246E" w:rsidRDefault="00AE246E" w:rsidP="00897DC9">
            <w:pPr>
              <w:spacing w:line="260" w:lineRule="atLeast"/>
              <w:jc w:val="both"/>
              <w:rPr>
                <w:rFonts w:ascii="Arial" w:hAnsi="Arial" w:cs="Arial"/>
                <w:sz w:val="22"/>
              </w:rPr>
            </w:pPr>
            <w:r w:rsidRPr="00AE246E">
              <w:rPr>
                <w:rFonts w:ascii="Arial" w:hAnsi="Arial" w:cs="Arial"/>
                <w:sz w:val="22"/>
              </w:rPr>
              <w:t xml:space="preserve">Die </w:t>
            </w:r>
            <w:r w:rsidR="00384A0D" w:rsidRPr="00AE246E">
              <w:rPr>
                <w:rFonts w:ascii="Arial" w:hAnsi="Arial" w:cs="Arial"/>
                <w:sz w:val="22"/>
              </w:rPr>
              <w:t>Vergabe</w:t>
            </w:r>
            <w:r w:rsidR="00384A0D">
              <w:rPr>
                <w:rFonts w:ascii="Arial" w:hAnsi="Arial" w:cs="Arial"/>
                <w:sz w:val="22"/>
              </w:rPr>
              <w:t xml:space="preserve"> </w:t>
            </w:r>
            <w:r w:rsidRPr="00AE246E">
              <w:rPr>
                <w:rFonts w:ascii="Arial" w:hAnsi="Arial" w:cs="Arial"/>
                <w:sz w:val="22"/>
              </w:rPr>
              <w:t xml:space="preserve">des </w:t>
            </w:r>
            <w:r w:rsidR="00384A0D" w:rsidRPr="00AE246E">
              <w:rPr>
                <w:rFonts w:ascii="Arial" w:hAnsi="Arial" w:cs="Arial"/>
                <w:sz w:val="22"/>
              </w:rPr>
              <w:t>Produktcode</w:t>
            </w:r>
            <w:r w:rsidR="00897DC9">
              <w:rPr>
                <w:rFonts w:ascii="Arial" w:hAnsi="Arial" w:cs="Arial"/>
                <w:sz w:val="22"/>
              </w:rPr>
              <w:t>s</w:t>
            </w:r>
            <w:r w:rsidR="00384A0D">
              <w:rPr>
                <w:rFonts w:ascii="Arial" w:hAnsi="Arial" w:cs="Arial"/>
                <w:sz w:val="22"/>
              </w:rPr>
              <w:t xml:space="preserve"> </w:t>
            </w:r>
            <w:r w:rsidRPr="00AE246E">
              <w:rPr>
                <w:rFonts w:ascii="Arial" w:hAnsi="Arial" w:cs="Arial"/>
                <w:sz w:val="22"/>
              </w:rPr>
              <w:t xml:space="preserve">erfolgt über </w:t>
            </w:r>
            <w:r w:rsidR="00897DC9">
              <w:rPr>
                <w:rFonts w:ascii="Arial" w:hAnsi="Arial" w:cs="Arial"/>
                <w:sz w:val="22"/>
              </w:rPr>
              <w:t>die</w:t>
            </w:r>
            <w:r w:rsidRPr="00AE246E">
              <w:rPr>
                <w:rFonts w:ascii="Arial" w:hAnsi="Arial" w:cs="Arial"/>
                <w:sz w:val="22"/>
              </w:rPr>
              <w:t xml:space="preserve"> </w:t>
            </w:r>
            <w:r w:rsidRPr="00897DC9">
              <w:rPr>
                <w:rFonts w:ascii="Arial" w:hAnsi="Arial" w:cs="Arial"/>
                <w:sz w:val="22"/>
              </w:rPr>
              <w:t>Herstell</w:t>
            </w:r>
            <w:r w:rsidR="00897DC9" w:rsidRPr="00897DC9">
              <w:rPr>
                <w:rFonts w:ascii="Arial" w:hAnsi="Arial" w:cs="Arial"/>
                <w:sz w:val="22"/>
              </w:rPr>
              <w:t>-</w:t>
            </w:r>
            <w:r w:rsidRPr="00897DC9">
              <w:rPr>
                <w:rFonts w:ascii="Arial" w:hAnsi="Arial" w:cs="Arial"/>
                <w:sz w:val="22"/>
              </w:rPr>
              <w:t xml:space="preserve"> oder </w:t>
            </w:r>
            <w:r w:rsidR="00897DC9" w:rsidRPr="00897DC9">
              <w:rPr>
                <w:rFonts w:ascii="Arial" w:hAnsi="Arial" w:cs="Arial"/>
                <w:sz w:val="22"/>
              </w:rPr>
              <w:t>Lieferfirma</w:t>
            </w:r>
            <w:r w:rsidRPr="00AE246E">
              <w:rPr>
                <w:rFonts w:ascii="Arial" w:hAnsi="Arial" w:cs="Arial"/>
                <w:sz w:val="22"/>
              </w:rPr>
              <w:t xml:space="preserve"> des Produkts.</w:t>
            </w:r>
          </w:p>
        </w:tc>
      </w:tr>
      <w:tr w:rsidR="00AE246E" w:rsidRPr="00333ADA" w14:paraId="2BFE6E71" w14:textId="77777777" w:rsidTr="00AE246E">
        <w:tc>
          <w:tcPr>
            <w:tcW w:w="2106" w:type="dxa"/>
            <w:shd w:val="clear" w:color="auto" w:fill="D9D9D9" w:themeFill="background1" w:themeFillShade="D9"/>
          </w:tcPr>
          <w:p w14:paraId="6122B85F" w14:textId="77777777" w:rsidR="00AE246E" w:rsidRPr="00AE246E" w:rsidRDefault="00AE246E" w:rsidP="00897DC9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</w:rPr>
            </w:pPr>
            <w:r w:rsidRPr="00AE246E">
              <w:rPr>
                <w:rFonts w:ascii="Arial" w:hAnsi="Arial" w:cs="Arial"/>
                <w:bCs/>
                <w:sz w:val="22"/>
              </w:rPr>
              <w:t>Typ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0C080D99" w14:textId="77777777" w:rsidR="00AE246E" w:rsidRPr="00AE246E" w:rsidRDefault="00AE246E" w:rsidP="00897DC9">
            <w:pPr>
              <w:spacing w:line="260" w:lineRule="atLeast"/>
              <w:jc w:val="both"/>
              <w:rPr>
                <w:rFonts w:ascii="Arial" w:hAnsi="Arial" w:cs="Arial"/>
                <w:sz w:val="22"/>
              </w:rPr>
            </w:pPr>
            <w:r w:rsidRPr="00AE246E">
              <w:rPr>
                <w:rFonts w:ascii="Arial" w:hAnsi="Arial" w:cs="Arial"/>
                <w:sz w:val="22"/>
              </w:rPr>
              <w:t>Identifikationsschlüssel</w:t>
            </w:r>
          </w:p>
        </w:tc>
      </w:tr>
      <w:tr w:rsidR="00AE246E" w:rsidRPr="00333ADA" w14:paraId="57F2ED0B" w14:textId="77777777" w:rsidTr="00AE246E">
        <w:tc>
          <w:tcPr>
            <w:tcW w:w="2106" w:type="dxa"/>
            <w:shd w:val="clear" w:color="auto" w:fill="D9D9D9" w:themeFill="background1" w:themeFillShade="D9"/>
          </w:tcPr>
          <w:p w14:paraId="5ADF9FF1" w14:textId="77777777" w:rsidR="00AE246E" w:rsidRPr="00AE246E" w:rsidRDefault="00AE246E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</w:rPr>
            </w:pPr>
            <w:r w:rsidRPr="00AE246E">
              <w:rPr>
                <w:rFonts w:ascii="Arial" w:hAnsi="Arial" w:cs="Arial"/>
                <w:bCs/>
                <w:sz w:val="22"/>
              </w:rPr>
              <w:t xml:space="preserve">Datenfeld 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5007D7E9" w14:textId="77777777" w:rsidR="00AE246E" w:rsidRPr="00AE246E" w:rsidRDefault="00AE246E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AE246E">
              <w:rPr>
                <w:rFonts w:ascii="Arial" w:hAnsi="Arial" w:cs="Arial"/>
                <w:sz w:val="22"/>
              </w:rPr>
              <w:t>Bauteiltyp_ID</w:t>
            </w:r>
            <w:proofErr w:type="spellEnd"/>
            <w:r w:rsidRPr="00AE246E">
              <w:rPr>
                <w:rFonts w:ascii="Arial" w:hAnsi="Arial" w:cs="Arial"/>
                <w:sz w:val="22"/>
              </w:rPr>
              <w:br/>
            </w:r>
            <w:proofErr w:type="spellStart"/>
            <w:r w:rsidRPr="00AE246E">
              <w:rPr>
                <w:rFonts w:ascii="Arial" w:hAnsi="Arial" w:cs="Arial"/>
                <w:sz w:val="22"/>
              </w:rPr>
              <w:t>Produkt_ID</w:t>
            </w:r>
            <w:proofErr w:type="spellEnd"/>
          </w:p>
        </w:tc>
      </w:tr>
      <w:tr w:rsidR="00AE246E" w:rsidRPr="00156DC3" w14:paraId="24AD2DBA" w14:textId="77777777" w:rsidTr="00AE246E">
        <w:tc>
          <w:tcPr>
            <w:tcW w:w="2106" w:type="dxa"/>
            <w:shd w:val="clear" w:color="auto" w:fill="D9D9D9" w:themeFill="background1" w:themeFillShade="D9"/>
          </w:tcPr>
          <w:p w14:paraId="1D7CB250" w14:textId="3A02182E" w:rsidR="00AE246E" w:rsidRPr="00AE246E" w:rsidRDefault="00AE246E" w:rsidP="009736B7">
            <w:pPr>
              <w:spacing w:line="260" w:lineRule="atLeast"/>
              <w:rPr>
                <w:rFonts w:ascii="Arial" w:hAnsi="Arial" w:cs="Arial"/>
                <w:bCs/>
                <w:sz w:val="22"/>
              </w:rPr>
            </w:pPr>
            <w:r w:rsidRPr="00AE246E">
              <w:rPr>
                <w:rFonts w:ascii="Arial" w:hAnsi="Arial" w:cs="Arial"/>
                <w:bCs/>
                <w:sz w:val="22"/>
              </w:rPr>
              <w:t>Beispiel</w:t>
            </w:r>
            <w:r w:rsidR="009736B7">
              <w:rPr>
                <w:rFonts w:ascii="Arial" w:hAnsi="Arial" w:cs="Arial"/>
                <w:bCs/>
                <w:sz w:val="22"/>
              </w:rPr>
              <w:t>-</w:t>
            </w:r>
            <w:r w:rsidRPr="00AE246E">
              <w:rPr>
                <w:rFonts w:ascii="Arial" w:hAnsi="Arial" w:cs="Arial"/>
                <w:bCs/>
                <w:sz w:val="22"/>
              </w:rPr>
              <w:t>ID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53D16F71" w14:textId="74A57165" w:rsidR="00AE246E" w:rsidRPr="00AE246E" w:rsidRDefault="00AE246E">
            <w:pPr>
              <w:spacing w:line="260" w:lineRule="atLeast"/>
              <w:rPr>
                <w:rFonts w:ascii="Arial" w:eastAsia="Times New Roman" w:hAnsi="Arial" w:cs="Arial"/>
                <w:bCs/>
                <w:sz w:val="22"/>
                <w:lang w:eastAsia="de-CH"/>
              </w:rPr>
            </w:pPr>
            <w:r w:rsidRPr="00AE246E">
              <w:rPr>
                <w:rFonts w:ascii="Arial" w:eastAsia="Times New Roman" w:hAnsi="Arial" w:cs="Arial"/>
                <w:bCs/>
                <w:sz w:val="22"/>
                <w:lang w:eastAsia="de-CH"/>
              </w:rPr>
              <w:t>Bauteiltyp: STD_T13_UP</w:t>
            </w:r>
            <w:r w:rsidRPr="00AE246E">
              <w:rPr>
                <w:rFonts w:ascii="Arial" w:eastAsia="Times New Roman" w:hAnsi="Arial" w:cs="Arial"/>
                <w:bCs/>
                <w:sz w:val="22"/>
                <w:lang w:eastAsia="de-CH"/>
              </w:rPr>
              <w:br/>
              <w:t>Produkt:</w:t>
            </w:r>
            <w:r w:rsidR="00384A0D">
              <w:rPr>
                <w:rFonts w:ascii="Arial" w:eastAsia="Times New Roman" w:hAnsi="Arial" w:cs="Arial"/>
                <w:bCs/>
                <w:sz w:val="22"/>
                <w:lang w:eastAsia="de-CH"/>
              </w:rPr>
              <w:t xml:space="preserve"> </w:t>
            </w:r>
            <w:r w:rsidRPr="00AE246E">
              <w:rPr>
                <w:rFonts w:ascii="Arial" w:eastAsia="Times New Roman" w:hAnsi="Arial" w:cs="Arial"/>
                <w:bCs/>
                <w:sz w:val="22"/>
                <w:lang w:eastAsia="de-CH"/>
              </w:rPr>
              <w:t>34.4345.4</w:t>
            </w:r>
          </w:p>
        </w:tc>
      </w:tr>
    </w:tbl>
    <w:p w14:paraId="2801045E" w14:textId="75B45803" w:rsidR="00AE246E" w:rsidRDefault="00AE246E" w:rsidP="00D24C26">
      <w:pPr>
        <w:pStyle w:val="berschrift2mitNummerierung"/>
        <w:numPr>
          <w:ilvl w:val="1"/>
          <w:numId w:val="31"/>
        </w:numPr>
        <w:spacing w:before="12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r>
        <w:rPr>
          <w:rFonts w:ascii="Arial Black" w:hAnsi="Arial Black" w:cs="Arial"/>
          <w:color w:val="0F05A0"/>
          <w:sz w:val="24"/>
          <w:szCs w:val="24"/>
          <w:lang w:val="de-CH"/>
        </w:rPr>
        <w:lastRenderedPageBreak/>
        <w:t>Adresse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6966"/>
      </w:tblGrid>
      <w:tr w:rsidR="00AE246E" w:rsidRPr="001A1F80" w14:paraId="0C25518B" w14:textId="77777777" w:rsidTr="00AE246E">
        <w:tc>
          <w:tcPr>
            <w:tcW w:w="2106" w:type="dxa"/>
            <w:shd w:val="clear" w:color="auto" w:fill="D9D9D9" w:themeFill="background1" w:themeFillShade="D9"/>
          </w:tcPr>
          <w:p w14:paraId="64C8734C" w14:textId="77777777" w:rsidR="00AE246E" w:rsidRPr="00AE246E" w:rsidRDefault="00AE246E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</w:rPr>
            </w:pPr>
            <w:r w:rsidRPr="00AE246E">
              <w:rPr>
                <w:rFonts w:ascii="Arial" w:hAnsi="Arial" w:cs="Arial"/>
                <w:bCs/>
                <w:sz w:val="22"/>
              </w:rPr>
              <w:t>Definition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78FC14A1" w14:textId="7ABDC410" w:rsidR="00AE246E" w:rsidRDefault="00AE246E" w:rsidP="000B1F01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2"/>
                <w:lang w:eastAsia="de-CH"/>
              </w:rPr>
            </w:pPr>
            <w:r w:rsidRPr="00AE246E">
              <w:rPr>
                <w:rFonts w:ascii="Arial" w:eastAsia="Times New Roman" w:hAnsi="Arial" w:cs="Arial"/>
                <w:sz w:val="22"/>
                <w:lang w:eastAsia="de-CH"/>
              </w:rPr>
              <w:t xml:space="preserve">Die Adresse bezeichnet den Kontakt einer Firma, </w:t>
            </w:r>
            <w:r w:rsidR="00384A0D">
              <w:rPr>
                <w:rFonts w:ascii="Arial" w:eastAsia="Times New Roman" w:hAnsi="Arial" w:cs="Arial"/>
                <w:sz w:val="22"/>
                <w:lang w:eastAsia="de-CH"/>
              </w:rPr>
              <w:t>die</w:t>
            </w:r>
            <w:r w:rsidR="00384A0D" w:rsidRPr="00AE246E">
              <w:rPr>
                <w:rFonts w:ascii="Arial" w:eastAsia="Times New Roman" w:hAnsi="Arial" w:cs="Arial"/>
                <w:sz w:val="22"/>
                <w:lang w:eastAsia="de-CH"/>
              </w:rPr>
              <w:t xml:space="preserve"> </w:t>
            </w:r>
            <w:r w:rsidRPr="00AE246E">
              <w:rPr>
                <w:rFonts w:ascii="Arial" w:eastAsia="Times New Roman" w:hAnsi="Arial" w:cs="Arial"/>
                <w:sz w:val="22"/>
                <w:lang w:eastAsia="de-CH"/>
              </w:rPr>
              <w:t>im Lebenszyklus einer Immobilie eine Rolle spielt. Dabei wird zwischen folgenden Adresstypen unterschieden:</w:t>
            </w:r>
          </w:p>
          <w:p w14:paraId="40BE305E" w14:textId="77777777" w:rsidR="00384A0D" w:rsidRPr="00AE246E" w:rsidRDefault="00384A0D" w:rsidP="000B1F01">
            <w:pPr>
              <w:spacing w:after="0" w:line="260" w:lineRule="atLeast"/>
              <w:jc w:val="both"/>
              <w:rPr>
                <w:rFonts w:ascii="Arial" w:eastAsia="Times New Roman" w:hAnsi="Arial" w:cs="Arial"/>
                <w:sz w:val="22"/>
                <w:lang w:eastAsia="de-CH"/>
              </w:rPr>
            </w:pPr>
          </w:p>
          <w:p w14:paraId="5C498FE3" w14:textId="7C60A627" w:rsidR="00384A0D" w:rsidRPr="000B1F01" w:rsidRDefault="00AE246E" w:rsidP="009A4B6C">
            <w:pPr>
              <w:pStyle w:val="Listenabsatz"/>
              <w:numPr>
                <w:ilvl w:val="0"/>
                <w:numId w:val="39"/>
              </w:numPr>
              <w:spacing w:after="0" w:line="260" w:lineRule="atLeast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sz w:val="22"/>
                <w:lang w:eastAsia="de-CH"/>
              </w:rPr>
            </w:pPr>
            <w:r w:rsidRPr="00025020">
              <w:rPr>
                <w:rFonts w:ascii="Arial" w:eastAsia="Times New Roman" w:hAnsi="Arial" w:cs="Arial"/>
                <w:sz w:val="22"/>
                <w:lang w:eastAsia="de-CH"/>
              </w:rPr>
              <w:t>Fachplane</w:t>
            </w:r>
            <w:r w:rsidR="008663BD" w:rsidRPr="000B1F01">
              <w:rPr>
                <w:rFonts w:ascii="Arial" w:eastAsia="Times New Roman" w:hAnsi="Arial" w:cs="Arial"/>
                <w:sz w:val="22"/>
                <w:lang w:eastAsia="de-CH"/>
              </w:rPr>
              <w:t>nde</w:t>
            </w:r>
          </w:p>
          <w:p w14:paraId="7F334AB2" w14:textId="77777777" w:rsidR="00AE246E" w:rsidRPr="00897DC9" w:rsidRDefault="00AE246E" w:rsidP="009A4B6C">
            <w:pPr>
              <w:pStyle w:val="Listenabsatz"/>
              <w:numPr>
                <w:ilvl w:val="0"/>
                <w:numId w:val="39"/>
              </w:numPr>
              <w:spacing w:after="0" w:line="260" w:lineRule="atLeast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sz w:val="22"/>
                <w:lang w:eastAsia="de-CH"/>
              </w:rPr>
            </w:pPr>
            <w:r w:rsidRPr="00897DC9">
              <w:rPr>
                <w:rFonts w:ascii="Arial" w:eastAsia="Times New Roman" w:hAnsi="Arial" w:cs="Arial"/>
                <w:sz w:val="22"/>
                <w:lang w:eastAsia="de-CH"/>
              </w:rPr>
              <w:t>Unternehmer</w:t>
            </w:r>
          </w:p>
          <w:p w14:paraId="6DC59575" w14:textId="419F3AE2" w:rsidR="00AE246E" w:rsidRPr="00897DC9" w:rsidRDefault="00AE246E" w:rsidP="009A4B6C">
            <w:pPr>
              <w:pStyle w:val="Listenabsatz"/>
              <w:numPr>
                <w:ilvl w:val="0"/>
                <w:numId w:val="39"/>
              </w:numPr>
              <w:spacing w:after="0" w:line="260" w:lineRule="atLeast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sz w:val="22"/>
                <w:lang w:eastAsia="de-CH"/>
              </w:rPr>
            </w:pPr>
            <w:r w:rsidRPr="00897DC9">
              <w:rPr>
                <w:rFonts w:ascii="Arial" w:eastAsia="Times New Roman" w:hAnsi="Arial" w:cs="Arial"/>
                <w:sz w:val="22"/>
                <w:lang w:eastAsia="de-CH"/>
              </w:rPr>
              <w:t>Herstell</w:t>
            </w:r>
            <w:r w:rsidR="00897DC9" w:rsidRPr="00897DC9">
              <w:rPr>
                <w:rFonts w:ascii="Arial" w:eastAsia="Times New Roman" w:hAnsi="Arial" w:cs="Arial"/>
                <w:sz w:val="22"/>
                <w:lang w:eastAsia="de-CH"/>
              </w:rPr>
              <w:t>firma</w:t>
            </w:r>
          </w:p>
          <w:p w14:paraId="5003A104" w14:textId="77777777" w:rsidR="00AE246E" w:rsidRPr="00AE246E" w:rsidRDefault="00AE246E" w:rsidP="009A4B6C">
            <w:pPr>
              <w:pStyle w:val="Listenabsatz"/>
              <w:numPr>
                <w:ilvl w:val="0"/>
                <w:numId w:val="39"/>
              </w:numPr>
              <w:spacing w:after="0" w:line="260" w:lineRule="atLeast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sz w:val="22"/>
                <w:lang w:eastAsia="de-CH"/>
              </w:rPr>
            </w:pPr>
            <w:r w:rsidRPr="00AE246E">
              <w:rPr>
                <w:rFonts w:ascii="Arial" w:eastAsia="Times New Roman" w:hAnsi="Arial" w:cs="Arial"/>
                <w:sz w:val="22"/>
                <w:lang w:eastAsia="de-CH"/>
              </w:rPr>
              <w:t>Servicestelle</w:t>
            </w:r>
          </w:p>
          <w:p w14:paraId="3644E581" w14:textId="77777777" w:rsidR="00AE246E" w:rsidRPr="00AE246E" w:rsidRDefault="00AE246E" w:rsidP="009A4B6C">
            <w:pPr>
              <w:pStyle w:val="Listenabsatz"/>
              <w:numPr>
                <w:ilvl w:val="0"/>
                <w:numId w:val="39"/>
              </w:numPr>
              <w:spacing w:line="260" w:lineRule="atLeast"/>
              <w:ind w:left="357" w:hanging="357"/>
              <w:contextualSpacing w:val="0"/>
              <w:jc w:val="both"/>
              <w:rPr>
                <w:rFonts w:ascii="Arial" w:eastAsia="Times New Roman" w:hAnsi="Arial" w:cs="Arial"/>
                <w:sz w:val="22"/>
                <w:lang w:eastAsia="de-CH"/>
              </w:rPr>
            </w:pPr>
            <w:r w:rsidRPr="00AE246E">
              <w:rPr>
                <w:rFonts w:ascii="Arial" w:eastAsia="Times New Roman" w:hAnsi="Arial" w:cs="Arial"/>
                <w:sz w:val="22"/>
                <w:lang w:eastAsia="de-CH"/>
              </w:rPr>
              <w:t>Behörde</w:t>
            </w:r>
          </w:p>
        </w:tc>
      </w:tr>
      <w:tr w:rsidR="00AE246E" w:rsidRPr="00333ADA" w14:paraId="27B183CB" w14:textId="77777777" w:rsidTr="00AE246E">
        <w:tc>
          <w:tcPr>
            <w:tcW w:w="2106" w:type="dxa"/>
            <w:shd w:val="clear" w:color="auto" w:fill="D9D9D9" w:themeFill="background1" w:themeFillShade="D9"/>
          </w:tcPr>
          <w:p w14:paraId="0EB60682" w14:textId="4479658F" w:rsidR="00AE246E" w:rsidRPr="00AE246E" w:rsidRDefault="00AE246E" w:rsidP="009736B7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</w:rPr>
            </w:pPr>
            <w:r w:rsidRPr="00AE246E">
              <w:rPr>
                <w:rFonts w:ascii="Arial" w:hAnsi="Arial" w:cs="Arial"/>
                <w:bCs/>
                <w:sz w:val="22"/>
              </w:rPr>
              <w:t>Be</w:t>
            </w:r>
            <w:r w:rsidR="009736B7">
              <w:rPr>
                <w:rFonts w:ascii="Arial" w:hAnsi="Arial" w:cs="Arial"/>
                <w:bCs/>
                <w:sz w:val="22"/>
              </w:rPr>
              <w:t>zeichnung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782467DD" w14:textId="503B9EE8" w:rsidR="00AE246E" w:rsidRPr="00AE246E" w:rsidRDefault="00AE246E" w:rsidP="00897DC9">
            <w:pPr>
              <w:spacing w:line="260" w:lineRule="atLeast"/>
              <w:jc w:val="both"/>
              <w:rPr>
                <w:rFonts w:ascii="Arial" w:hAnsi="Arial" w:cs="Arial"/>
                <w:sz w:val="22"/>
              </w:rPr>
            </w:pPr>
            <w:r w:rsidRPr="00AE246E">
              <w:rPr>
                <w:rFonts w:ascii="Arial" w:hAnsi="Arial" w:cs="Arial"/>
                <w:sz w:val="22"/>
              </w:rPr>
              <w:t xml:space="preserve">Der </w:t>
            </w:r>
            <w:r w:rsidRPr="00897DC9">
              <w:rPr>
                <w:rFonts w:ascii="Arial" w:hAnsi="Arial" w:cs="Arial"/>
                <w:sz w:val="22"/>
              </w:rPr>
              <w:t>Hersteller</w:t>
            </w:r>
            <w:r w:rsidRPr="00AE246E">
              <w:rPr>
                <w:rFonts w:ascii="Arial" w:hAnsi="Arial" w:cs="Arial"/>
                <w:sz w:val="22"/>
              </w:rPr>
              <w:t>code entspricht der MWST-Nummer de</w:t>
            </w:r>
            <w:r w:rsidR="00897DC9">
              <w:rPr>
                <w:rFonts w:ascii="Arial" w:hAnsi="Arial" w:cs="Arial"/>
                <w:sz w:val="22"/>
              </w:rPr>
              <w:t>r Herstellfirma</w:t>
            </w:r>
            <w:r w:rsidRPr="00AE246E">
              <w:rPr>
                <w:rFonts w:ascii="Arial" w:hAnsi="Arial" w:cs="Arial"/>
                <w:sz w:val="22"/>
              </w:rPr>
              <w:t>.</w:t>
            </w:r>
          </w:p>
        </w:tc>
      </w:tr>
      <w:tr w:rsidR="00AE246E" w:rsidRPr="00333ADA" w14:paraId="71B42D85" w14:textId="77777777" w:rsidTr="00AE246E">
        <w:tc>
          <w:tcPr>
            <w:tcW w:w="2106" w:type="dxa"/>
            <w:shd w:val="clear" w:color="auto" w:fill="D9D9D9" w:themeFill="background1" w:themeFillShade="D9"/>
          </w:tcPr>
          <w:p w14:paraId="6019DBFC" w14:textId="77777777" w:rsidR="00AE246E" w:rsidRPr="00AE246E" w:rsidRDefault="00AE246E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</w:rPr>
            </w:pPr>
            <w:r w:rsidRPr="00AE246E">
              <w:rPr>
                <w:rFonts w:ascii="Arial" w:hAnsi="Arial" w:cs="Arial"/>
                <w:bCs/>
                <w:sz w:val="22"/>
              </w:rPr>
              <w:t>Vergabe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5B193933" w14:textId="2FC22B9B" w:rsidR="00AE246E" w:rsidRPr="00AE246E" w:rsidRDefault="00AE246E" w:rsidP="00897DC9">
            <w:pPr>
              <w:spacing w:line="260" w:lineRule="atLeast"/>
              <w:jc w:val="both"/>
              <w:rPr>
                <w:rFonts w:ascii="Arial" w:hAnsi="Arial" w:cs="Arial"/>
                <w:sz w:val="22"/>
              </w:rPr>
            </w:pPr>
            <w:r w:rsidRPr="00AE246E">
              <w:rPr>
                <w:rFonts w:ascii="Arial" w:hAnsi="Arial" w:cs="Arial"/>
                <w:sz w:val="22"/>
              </w:rPr>
              <w:t xml:space="preserve">Der </w:t>
            </w:r>
            <w:r w:rsidRPr="00897DC9">
              <w:rPr>
                <w:rFonts w:ascii="Arial" w:hAnsi="Arial" w:cs="Arial"/>
                <w:sz w:val="22"/>
              </w:rPr>
              <w:t>Herstellerc</w:t>
            </w:r>
            <w:r w:rsidRPr="00AE246E">
              <w:rPr>
                <w:rFonts w:ascii="Arial" w:hAnsi="Arial" w:cs="Arial"/>
                <w:sz w:val="22"/>
              </w:rPr>
              <w:t xml:space="preserve">ode wird aufgrund der MWST-Nummer </w:t>
            </w:r>
            <w:r w:rsidR="00897DC9">
              <w:rPr>
                <w:rFonts w:ascii="Arial" w:hAnsi="Arial" w:cs="Arial"/>
                <w:sz w:val="22"/>
              </w:rPr>
              <w:t>der Herstellfirma</w:t>
            </w:r>
            <w:r w:rsidRPr="00AE246E">
              <w:rPr>
                <w:rFonts w:ascii="Arial" w:hAnsi="Arial" w:cs="Arial"/>
                <w:sz w:val="22"/>
              </w:rPr>
              <w:t xml:space="preserve"> vergeben.</w:t>
            </w:r>
          </w:p>
        </w:tc>
      </w:tr>
      <w:tr w:rsidR="00AE246E" w:rsidRPr="00333ADA" w14:paraId="140D3CA0" w14:textId="77777777" w:rsidTr="00AE246E">
        <w:tc>
          <w:tcPr>
            <w:tcW w:w="2106" w:type="dxa"/>
            <w:shd w:val="clear" w:color="auto" w:fill="D9D9D9" w:themeFill="background1" w:themeFillShade="D9"/>
          </w:tcPr>
          <w:p w14:paraId="284338E9" w14:textId="77777777" w:rsidR="00AE246E" w:rsidRPr="00AE246E" w:rsidRDefault="00AE246E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</w:rPr>
            </w:pPr>
            <w:r w:rsidRPr="00AE246E">
              <w:rPr>
                <w:rFonts w:ascii="Arial" w:hAnsi="Arial" w:cs="Arial"/>
                <w:bCs/>
                <w:sz w:val="22"/>
              </w:rPr>
              <w:t>Typ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35EB0435" w14:textId="77777777" w:rsidR="00AE246E" w:rsidRPr="00AE246E" w:rsidRDefault="00AE246E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</w:rPr>
            </w:pPr>
            <w:r w:rsidRPr="00AE246E">
              <w:rPr>
                <w:rFonts w:ascii="Arial" w:hAnsi="Arial" w:cs="Arial"/>
                <w:sz w:val="22"/>
              </w:rPr>
              <w:t>Identifikationsschlüssel</w:t>
            </w:r>
          </w:p>
        </w:tc>
      </w:tr>
      <w:tr w:rsidR="00AE246E" w:rsidRPr="00333ADA" w14:paraId="47ABE061" w14:textId="77777777" w:rsidTr="00AE246E">
        <w:tc>
          <w:tcPr>
            <w:tcW w:w="2106" w:type="dxa"/>
            <w:shd w:val="clear" w:color="auto" w:fill="D9D9D9" w:themeFill="background1" w:themeFillShade="D9"/>
          </w:tcPr>
          <w:p w14:paraId="5ADB71A8" w14:textId="77777777" w:rsidR="00AE246E" w:rsidRPr="00AE246E" w:rsidRDefault="00AE246E" w:rsidP="000B1F01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</w:rPr>
            </w:pPr>
            <w:r w:rsidRPr="00AE246E">
              <w:rPr>
                <w:rFonts w:ascii="Arial" w:hAnsi="Arial" w:cs="Arial"/>
                <w:bCs/>
                <w:sz w:val="22"/>
              </w:rPr>
              <w:t xml:space="preserve">Datenfeld 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2FA42854" w14:textId="77777777" w:rsidR="00AE246E" w:rsidRPr="00AE246E" w:rsidRDefault="00AE246E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AE246E">
              <w:rPr>
                <w:rFonts w:ascii="Arial" w:hAnsi="Arial" w:cs="Arial"/>
                <w:sz w:val="22"/>
              </w:rPr>
              <w:t>Adress_ID</w:t>
            </w:r>
            <w:proofErr w:type="spellEnd"/>
          </w:p>
        </w:tc>
      </w:tr>
      <w:tr w:rsidR="00AE246E" w:rsidRPr="00156DC3" w14:paraId="6E2CEC7D" w14:textId="77777777" w:rsidTr="00AE246E">
        <w:tc>
          <w:tcPr>
            <w:tcW w:w="2106" w:type="dxa"/>
            <w:shd w:val="clear" w:color="auto" w:fill="D9D9D9" w:themeFill="background1" w:themeFillShade="D9"/>
          </w:tcPr>
          <w:p w14:paraId="27CBB61E" w14:textId="4042973F" w:rsidR="00AE246E" w:rsidRPr="00AE246E" w:rsidRDefault="00AE246E" w:rsidP="009736B7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</w:rPr>
            </w:pPr>
            <w:r w:rsidRPr="00AE246E">
              <w:rPr>
                <w:rFonts w:ascii="Arial" w:hAnsi="Arial" w:cs="Arial"/>
                <w:bCs/>
                <w:sz w:val="22"/>
              </w:rPr>
              <w:t>Beispiel</w:t>
            </w:r>
            <w:r w:rsidR="009736B7">
              <w:rPr>
                <w:rFonts w:ascii="Arial" w:hAnsi="Arial" w:cs="Arial"/>
                <w:bCs/>
                <w:sz w:val="22"/>
              </w:rPr>
              <w:t>-</w:t>
            </w:r>
            <w:r w:rsidRPr="00AE246E">
              <w:rPr>
                <w:rFonts w:ascii="Arial" w:hAnsi="Arial" w:cs="Arial"/>
                <w:bCs/>
                <w:sz w:val="22"/>
              </w:rPr>
              <w:t>ID</w:t>
            </w:r>
          </w:p>
        </w:tc>
        <w:tc>
          <w:tcPr>
            <w:tcW w:w="6966" w:type="dxa"/>
            <w:shd w:val="clear" w:color="auto" w:fill="F2F2F2" w:themeFill="background1" w:themeFillShade="F2"/>
          </w:tcPr>
          <w:p w14:paraId="4D165E4F" w14:textId="56D08A6C" w:rsidR="00AE246E" w:rsidRPr="00AE246E" w:rsidRDefault="00AE246E" w:rsidP="000B1F01">
            <w:pPr>
              <w:spacing w:line="260" w:lineRule="atLeast"/>
              <w:jc w:val="both"/>
              <w:rPr>
                <w:rFonts w:ascii="Arial" w:hAnsi="Arial" w:cs="Arial"/>
                <w:sz w:val="22"/>
              </w:rPr>
            </w:pPr>
            <w:r w:rsidRPr="00AE246E">
              <w:rPr>
                <w:rFonts w:ascii="Arial" w:eastAsia="Times New Roman" w:hAnsi="Arial" w:cs="Arial"/>
                <w:bCs/>
                <w:sz w:val="22"/>
                <w:lang w:eastAsia="de-CH"/>
              </w:rPr>
              <w:t>CHE-199.199.199 (Beispiel</w:t>
            </w:r>
            <w:r w:rsidR="00384A0D">
              <w:rPr>
                <w:rFonts w:ascii="Arial" w:eastAsia="Times New Roman" w:hAnsi="Arial" w:cs="Arial"/>
                <w:bCs/>
                <w:sz w:val="22"/>
                <w:lang w:eastAsia="de-CH"/>
              </w:rPr>
              <w:t xml:space="preserve"> einer</w:t>
            </w:r>
            <w:r w:rsidRPr="00AE246E">
              <w:rPr>
                <w:rFonts w:ascii="Arial" w:eastAsia="Times New Roman" w:hAnsi="Arial" w:cs="Arial"/>
                <w:bCs/>
                <w:sz w:val="22"/>
                <w:lang w:eastAsia="de-CH"/>
              </w:rPr>
              <w:t xml:space="preserve"> MWST-Nummer)</w:t>
            </w:r>
          </w:p>
        </w:tc>
      </w:tr>
    </w:tbl>
    <w:p w14:paraId="5301EB36" w14:textId="6AADB8AA" w:rsidR="00971CD2" w:rsidRPr="003E1024" w:rsidRDefault="00AE246E" w:rsidP="008B3DB4">
      <w:pPr>
        <w:pStyle w:val="berschrift1mitNummerierung"/>
        <w:numPr>
          <w:ilvl w:val="0"/>
          <w:numId w:val="32"/>
        </w:numPr>
        <w:ind w:left="1049" w:hanging="1049"/>
        <w:rPr>
          <w:rFonts w:ascii="Arial Black" w:hAnsi="Arial Black" w:cs="Arial"/>
          <w:color w:val="0F05A0"/>
          <w:sz w:val="32"/>
          <w:lang w:val="de-CH"/>
        </w:rPr>
      </w:pPr>
      <w:bookmarkStart w:id="21" w:name="_Hlk33433818"/>
      <w:bookmarkStart w:id="22" w:name="_Hlk33438686"/>
      <w:r>
        <w:rPr>
          <w:rFonts w:ascii="Arial Black" w:hAnsi="Arial Black" w:cs="Arial"/>
          <w:color w:val="0F05A0"/>
          <w:sz w:val="32"/>
          <w:lang w:val="de-CH"/>
        </w:rPr>
        <w:t>Kennzeichnungsstrukturen</w:t>
      </w:r>
    </w:p>
    <w:p w14:paraId="2D34B34C" w14:textId="120A42C7" w:rsidR="00F1216E" w:rsidRPr="00552505" w:rsidRDefault="00AE246E" w:rsidP="00D24C26">
      <w:pPr>
        <w:pStyle w:val="berschrift2mitNummerierung"/>
        <w:numPr>
          <w:ilvl w:val="1"/>
          <w:numId w:val="32"/>
        </w:numPr>
        <w:spacing w:before="0" w:line="360" w:lineRule="atLeast"/>
        <w:ind w:left="1049" w:hanging="1049"/>
        <w:rPr>
          <w:rFonts w:ascii="Arial Black" w:hAnsi="Arial Black" w:cs="Arial"/>
          <w:color w:val="0F05A0"/>
          <w:sz w:val="24"/>
          <w:szCs w:val="24"/>
          <w:lang w:val="de-CH"/>
        </w:rPr>
      </w:pPr>
      <w:bookmarkStart w:id="23" w:name="_Hlk33433870"/>
      <w:bookmarkStart w:id="24" w:name="_Hlk33365724"/>
      <w:bookmarkEnd w:id="21"/>
      <w:r>
        <w:rPr>
          <w:rFonts w:ascii="Arial Black" w:hAnsi="Arial Black" w:cs="Arial"/>
          <w:color w:val="0F05A0"/>
          <w:sz w:val="24"/>
          <w:szCs w:val="24"/>
          <w:lang w:val="de-CH"/>
        </w:rPr>
        <w:t>Bauwerksstruktur</w:t>
      </w:r>
    </w:p>
    <w:p w14:paraId="0BA95781" w14:textId="4512476A" w:rsidR="00971CD2" w:rsidRPr="00395C09" w:rsidRDefault="00AE246E" w:rsidP="000B1F01">
      <w:pPr>
        <w:spacing w:after="0" w:line="260" w:lineRule="atLeast"/>
        <w:jc w:val="both"/>
        <w:rPr>
          <w:rFonts w:ascii="Arial" w:hAnsi="Arial" w:cs="Arial"/>
          <w:sz w:val="22"/>
          <w:szCs w:val="18"/>
        </w:rPr>
      </w:pPr>
      <w:r w:rsidRPr="00AE246E">
        <w:rPr>
          <w:rFonts w:ascii="Arial" w:hAnsi="Arial" w:cs="Arial"/>
          <w:sz w:val="22"/>
          <w:szCs w:val="18"/>
        </w:rPr>
        <w:t xml:space="preserve">Die Bauwerksstruktur bildet die hierarchische Sicht aller Nicht-Bauteile ab. Sie bietet jedem Standort, Gebäude, Geschoss oder Raum eine eindeutige Identifikation im gesamten Portfolio. Die Bauwerksstruktur ist in </w:t>
      </w:r>
      <w:r>
        <w:rPr>
          <w:rFonts w:ascii="Arial" w:hAnsi="Arial" w:cs="Arial"/>
          <w:sz w:val="22"/>
          <w:szCs w:val="18"/>
        </w:rPr>
        <w:t xml:space="preserve">der CAFM-Richtlinie </w:t>
      </w:r>
      <w:r w:rsidR="005E2BC0">
        <w:rPr>
          <w:rFonts w:ascii="Arial" w:hAnsi="Arial" w:cs="Arial"/>
          <w:sz w:val="22"/>
          <w:szCs w:val="18"/>
        </w:rPr>
        <w:t xml:space="preserve">IMMO </w:t>
      </w:r>
      <w:bookmarkStart w:id="25" w:name="_GoBack"/>
      <w:bookmarkEnd w:id="25"/>
      <w:r>
        <w:rPr>
          <w:rFonts w:ascii="Arial" w:hAnsi="Arial" w:cs="Arial"/>
          <w:sz w:val="22"/>
          <w:szCs w:val="18"/>
        </w:rPr>
        <w:t>beschrieben</w:t>
      </w:r>
      <w:r w:rsidR="0037549A" w:rsidRPr="00395C09">
        <w:rPr>
          <w:rFonts w:ascii="Arial" w:hAnsi="Arial" w:cs="Arial"/>
          <w:sz w:val="22"/>
          <w:szCs w:val="18"/>
        </w:rPr>
        <w:t>.</w:t>
      </w:r>
    </w:p>
    <w:p w14:paraId="073021E9" w14:textId="16705315" w:rsidR="00C40794" w:rsidRPr="00552505" w:rsidRDefault="00AE246E" w:rsidP="00D24C26">
      <w:pPr>
        <w:pStyle w:val="berschrift2mitNummerierung"/>
        <w:numPr>
          <w:ilvl w:val="1"/>
          <w:numId w:val="32"/>
        </w:numPr>
        <w:spacing w:before="120" w:line="360" w:lineRule="atLeast"/>
        <w:ind w:left="1049" w:hanging="1049"/>
        <w:jc w:val="both"/>
        <w:rPr>
          <w:rFonts w:ascii="Arial Black" w:hAnsi="Arial Black" w:cs="Arial"/>
          <w:color w:val="0F05A0"/>
          <w:sz w:val="24"/>
          <w:szCs w:val="24"/>
        </w:rPr>
      </w:pPr>
      <w:bookmarkStart w:id="26" w:name="_Hlk33433919"/>
      <w:bookmarkEnd w:id="23"/>
      <w:bookmarkEnd w:id="24"/>
      <w:r>
        <w:rPr>
          <w:rFonts w:ascii="Arial Black" w:hAnsi="Arial Black" w:cs="Arial"/>
          <w:color w:val="0F05A0"/>
          <w:sz w:val="24"/>
          <w:szCs w:val="24"/>
        </w:rPr>
        <w:t>Funktionsstruktur</w:t>
      </w:r>
    </w:p>
    <w:p w14:paraId="1C8A9627" w14:textId="501DC984" w:rsidR="00B809D9" w:rsidRPr="00395C09" w:rsidRDefault="00AE246E" w:rsidP="000B1F01">
      <w:pPr>
        <w:pStyle w:val="Textkrper"/>
        <w:spacing w:after="0" w:line="260" w:lineRule="atLeast"/>
        <w:jc w:val="both"/>
        <w:rPr>
          <w:rFonts w:ascii="Arial" w:hAnsi="Arial" w:cs="Arial"/>
          <w:sz w:val="22"/>
          <w:szCs w:val="24"/>
        </w:rPr>
      </w:pPr>
      <w:r w:rsidRPr="00AE246E">
        <w:rPr>
          <w:rFonts w:ascii="Arial" w:hAnsi="Arial" w:cs="Arial"/>
          <w:sz w:val="22"/>
          <w:szCs w:val="24"/>
        </w:rPr>
        <w:t>Die Funktionsstruktur bildet die funktionale Sicht der Bauteile untereinander ab. Sie wird meist auch für die Leit- und Kommunikationstechnik als funktionale Kennzeichnung verwendet. Die Funktionsstruktur ist im Kennzeichnungssystem und Beschriftungskonzept</w:t>
      </w:r>
      <w:r w:rsidR="006A1BD2">
        <w:rPr>
          <w:rFonts w:ascii="Arial" w:hAnsi="Arial" w:cs="Arial"/>
          <w:sz w:val="22"/>
          <w:szCs w:val="24"/>
        </w:rPr>
        <w:t xml:space="preserve"> AHB</w:t>
      </w:r>
      <w:r w:rsidRPr="00AE246E">
        <w:rPr>
          <w:rFonts w:ascii="Arial" w:hAnsi="Arial" w:cs="Arial"/>
          <w:sz w:val="22"/>
          <w:szCs w:val="24"/>
        </w:rPr>
        <w:t xml:space="preserve"> beschrieben.</w:t>
      </w:r>
      <w:bookmarkEnd w:id="22"/>
      <w:bookmarkEnd w:id="26"/>
    </w:p>
    <w:sectPr w:rsidR="00B809D9" w:rsidRPr="00395C09" w:rsidSect="006112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133" w:bottom="1276" w:left="1701" w:header="708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E1371" w14:textId="77777777" w:rsidR="00285668" w:rsidRDefault="00285668" w:rsidP="00AD1287">
      <w:pPr>
        <w:spacing w:after="0"/>
      </w:pPr>
      <w:r>
        <w:separator/>
      </w:r>
    </w:p>
  </w:endnote>
  <w:endnote w:type="continuationSeparator" w:id="0">
    <w:p w14:paraId="1BA309D0" w14:textId="77777777" w:rsidR="00285668" w:rsidRDefault="00285668" w:rsidP="00AD12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B7627" w14:textId="77777777" w:rsidR="000455B9" w:rsidRDefault="000455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32A00" w14:textId="77777777" w:rsidR="000455B9" w:rsidRDefault="000455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933"/>
      <w:gridCol w:w="3289"/>
      <w:gridCol w:w="794"/>
      <w:gridCol w:w="624"/>
    </w:tblGrid>
    <w:tr w:rsidR="008A478B" w:rsidRPr="00554D0F" w14:paraId="17A740C4" w14:textId="77777777" w:rsidTr="00D13AA1">
      <w:tc>
        <w:tcPr>
          <w:tcW w:w="493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09B0931" w14:textId="77777777" w:rsidR="008A478B" w:rsidRPr="00554D0F" w:rsidRDefault="008A478B" w:rsidP="008A478B">
          <w:pPr>
            <w:pStyle w:val="Fuzeile"/>
            <w:rPr>
              <w:rFonts w:ascii="Arial" w:hAnsi="Arial" w:cs="Arial"/>
              <w:sz w:val="17"/>
              <w:szCs w:val="17"/>
            </w:rPr>
          </w:pPr>
          <w:r w:rsidRPr="00554D0F">
            <w:rPr>
              <w:rFonts w:ascii="Arial" w:hAnsi="Arial" w:cs="Arial"/>
              <w:sz w:val="17"/>
              <w:szCs w:val="17"/>
            </w:rPr>
            <w:t xml:space="preserve">Immobilien Stadt Zürich ist eine Dienstabteilung </w:t>
          </w:r>
        </w:p>
        <w:p w14:paraId="76BC737D" w14:textId="77777777" w:rsidR="008A478B" w:rsidRPr="00554D0F" w:rsidRDefault="008A478B" w:rsidP="008A478B">
          <w:pPr>
            <w:pStyle w:val="Fuzeile"/>
            <w:rPr>
              <w:rFonts w:ascii="Arial" w:hAnsi="Arial" w:cs="Arial"/>
              <w:sz w:val="17"/>
              <w:szCs w:val="17"/>
            </w:rPr>
          </w:pPr>
          <w:r w:rsidRPr="00554D0F">
            <w:rPr>
              <w:rFonts w:ascii="Arial" w:hAnsi="Arial" w:cs="Arial"/>
              <w:sz w:val="17"/>
              <w:szCs w:val="17"/>
            </w:rPr>
            <w:t>des Hochbaudepartements der Stadt Zürich.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6A788AF" w14:textId="30B54D95" w:rsidR="008A478B" w:rsidRPr="00554D0F" w:rsidRDefault="008A478B" w:rsidP="00D13AA1">
          <w:pPr>
            <w:pStyle w:val="FusszeilePfad"/>
            <w:ind w:right="227"/>
            <w:rPr>
              <w:rFonts w:cs="Arial"/>
              <w:sz w:val="17"/>
            </w:rPr>
          </w:pPr>
        </w:p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433683B" w14:textId="1642BA83" w:rsidR="008A478B" w:rsidRPr="00554D0F" w:rsidRDefault="00395C09" w:rsidP="008A478B">
          <w:pPr>
            <w:pStyle w:val="Fuzeile"/>
            <w:jc w:val="right"/>
            <w:rPr>
              <w:rFonts w:ascii="Arial" w:hAnsi="Arial" w:cs="Arial"/>
              <w:sz w:val="17"/>
              <w:szCs w:val="17"/>
            </w:rPr>
          </w:pPr>
          <w:r w:rsidRPr="00395C09">
            <w:rPr>
              <w:noProof/>
              <w:lang w:eastAsia="de-CH"/>
            </w:rPr>
            <w:drawing>
              <wp:anchor distT="0" distB="0" distL="114300" distR="114300" simplePos="0" relativeHeight="251664384" behindDoc="0" locked="0" layoutInCell="1" allowOverlap="1" wp14:anchorId="48AF47DE" wp14:editId="408CC577">
                <wp:simplePos x="0" y="0"/>
                <wp:positionH relativeFrom="column">
                  <wp:posOffset>506730</wp:posOffset>
                </wp:positionH>
                <wp:positionV relativeFrom="paragraph">
                  <wp:posOffset>-100965</wp:posOffset>
                </wp:positionV>
                <wp:extent cx="442595" cy="228600"/>
                <wp:effectExtent l="0" t="0" r="0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Zertifikat Qualität ISO 9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595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409D117" w14:textId="2640928C" w:rsidR="008A478B" w:rsidRPr="00554D0F" w:rsidRDefault="008A478B" w:rsidP="008A478B">
          <w:pPr>
            <w:spacing w:line="216" w:lineRule="auto"/>
            <w:rPr>
              <w:rFonts w:ascii="Arial" w:hAnsi="Arial" w:cs="Arial"/>
              <w:spacing w:val="1"/>
              <w:sz w:val="17"/>
              <w:szCs w:val="17"/>
            </w:rPr>
          </w:pPr>
        </w:p>
      </w:tc>
    </w:tr>
  </w:tbl>
  <w:p w14:paraId="066C57C7" w14:textId="0BDBB2C7" w:rsidR="008A478B" w:rsidRDefault="008A478B" w:rsidP="008A478B">
    <w:pPr>
      <w:pStyle w:val="Fuzeile"/>
    </w:pPr>
  </w:p>
  <w:p w14:paraId="100811AE" w14:textId="77777777" w:rsidR="008A478B" w:rsidRDefault="008A47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CC22F" w14:textId="77777777" w:rsidR="00285668" w:rsidRDefault="00285668" w:rsidP="00AD1287">
      <w:pPr>
        <w:spacing w:after="0"/>
      </w:pPr>
      <w:r>
        <w:separator/>
      </w:r>
    </w:p>
  </w:footnote>
  <w:footnote w:type="continuationSeparator" w:id="0">
    <w:p w14:paraId="04BB3D73" w14:textId="77777777" w:rsidR="00285668" w:rsidRDefault="00285668" w:rsidP="00AD12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726DA" w14:textId="77777777" w:rsidR="000455B9" w:rsidRDefault="000455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0B23E" w14:textId="2B6F4341" w:rsidR="00395C09" w:rsidRPr="00395C09" w:rsidRDefault="00395C09" w:rsidP="00395C09">
    <w:pPr>
      <w:framePr w:wrap="notBeside" w:vAnchor="page" w:hAnchor="page" w:x="1681" w:y="1966"/>
      <w:rPr>
        <w:rFonts w:ascii="Arial" w:hAnsi="Arial" w:cs="Arial"/>
        <w:noProof/>
        <w:sz w:val="22"/>
      </w:rPr>
    </w:pPr>
    <w:r w:rsidRPr="00395C09">
      <w:rPr>
        <w:rFonts w:ascii="Arial" w:hAnsi="Arial" w:cs="Arial"/>
        <w:sz w:val="22"/>
      </w:rPr>
      <w:fldChar w:fldCharType="begin"/>
    </w:r>
    <w:r w:rsidRPr="00395C09">
      <w:rPr>
        <w:rFonts w:ascii="Arial" w:hAnsi="Arial" w:cs="Arial"/>
        <w:sz w:val="22"/>
      </w:rPr>
      <w:instrText xml:space="preserve"> PAGE </w:instrText>
    </w:r>
    <w:r w:rsidRPr="00395C09">
      <w:rPr>
        <w:rFonts w:ascii="Arial" w:hAnsi="Arial" w:cs="Arial"/>
        <w:sz w:val="22"/>
      </w:rPr>
      <w:fldChar w:fldCharType="separate"/>
    </w:r>
    <w:r w:rsidR="005E2BC0">
      <w:rPr>
        <w:rFonts w:ascii="Arial" w:hAnsi="Arial" w:cs="Arial"/>
        <w:noProof/>
        <w:sz w:val="22"/>
      </w:rPr>
      <w:t>6</w:t>
    </w:r>
    <w:r w:rsidRPr="00395C09">
      <w:rPr>
        <w:rFonts w:ascii="Arial" w:hAnsi="Arial" w:cs="Arial"/>
        <w:sz w:val="22"/>
      </w:rPr>
      <w:fldChar w:fldCharType="end"/>
    </w:r>
    <w:r w:rsidRPr="00395C09">
      <w:rPr>
        <w:rFonts w:ascii="Arial" w:hAnsi="Arial" w:cs="Arial"/>
        <w:sz w:val="22"/>
      </w:rPr>
      <w:t>/</w:t>
    </w:r>
    <w:r w:rsidRPr="00395C09">
      <w:rPr>
        <w:rFonts w:ascii="Arial" w:hAnsi="Arial" w:cs="Arial"/>
        <w:sz w:val="22"/>
      </w:rPr>
      <w:fldChar w:fldCharType="begin"/>
    </w:r>
    <w:r w:rsidRPr="00395C09">
      <w:rPr>
        <w:rFonts w:ascii="Arial" w:hAnsi="Arial" w:cs="Arial"/>
        <w:sz w:val="22"/>
      </w:rPr>
      <w:instrText xml:space="preserve"> NUMPAGES </w:instrText>
    </w:r>
    <w:r w:rsidRPr="00395C09">
      <w:rPr>
        <w:rFonts w:ascii="Arial" w:hAnsi="Arial" w:cs="Arial"/>
        <w:sz w:val="22"/>
      </w:rPr>
      <w:fldChar w:fldCharType="separate"/>
    </w:r>
    <w:r w:rsidR="005E2BC0">
      <w:rPr>
        <w:rFonts w:ascii="Arial" w:hAnsi="Arial" w:cs="Arial"/>
        <w:noProof/>
        <w:sz w:val="22"/>
      </w:rPr>
      <w:t>7</w:t>
    </w:r>
    <w:r w:rsidRPr="00395C09">
      <w:rPr>
        <w:rFonts w:ascii="Arial" w:hAnsi="Arial" w:cs="Arial"/>
        <w:noProof/>
        <w:sz w:val="22"/>
      </w:rPr>
      <w:fldChar w:fldCharType="end"/>
    </w:r>
  </w:p>
  <w:p w14:paraId="3012C24D" w14:textId="77777777" w:rsidR="00395C09" w:rsidRDefault="00395C09" w:rsidP="00395C09">
    <w:pPr>
      <w:framePr w:wrap="notBeside" w:vAnchor="page" w:hAnchor="page" w:x="1681" w:y="1966"/>
    </w:pPr>
  </w:p>
  <w:p w14:paraId="6A9CDC23" w14:textId="0D765B45" w:rsidR="008A478B" w:rsidRDefault="00554D0F" w:rsidP="00554D0F">
    <w:pPr>
      <w:pStyle w:val="Kopfzeile"/>
      <w:tabs>
        <w:tab w:val="clear" w:pos="9072"/>
        <w:tab w:val="left" w:pos="816"/>
        <w:tab w:val="right" w:pos="9071"/>
      </w:tabs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76172E09" wp14:editId="4831C08A">
          <wp:simplePos x="0" y="0"/>
          <wp:positionH relativeFrom="margin">
            <wp:posOffset>-596099</wp:posOffset>
          </wp:positionH>
          <wp:positionV relativeFrom="page">
            <wp:posOffset>342265</wp:posOffset>
          </wp:positionV>
          <wp:extent cx="2840400" cy="504000"/>
          <wp:effectExtent l="0" t="0" r="0" b="0"/>
          <wp:wrapNone/>
          <wp:docPr id="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04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719DD" w14:textId="0822BB8F" w:rsidR="00320803" w:rsidRPr="00554D0F" w:rsidRDefault="000455B9">
    <w:pPr>
      <w:pStyle w:val="Kopfzeile"/>
      <w:rPr>
        <w:rFonts w:ascii="Arial" w:hAnsi="Arial" w:cs="Arial"/>
      </w:rPr>
    </w:pPr>
    <w:r>
      <w:rPr>
        <w:noProof/>
        <w:lang w:eastAsia="de-CH"/>
      </w:rPr>
      <w:drawing>
        <wp:anchor distT="0" distB="0" distL="114300" distR="114300" simplePos="0" relativeHeight="251666432" behindDoc="1" locked="0" layoutInCell="1" allowOverlap="1" wp14:anchorId="37821F56" wp14:editId="5F79BFD3">
          <wp:simplePos x="0" y="0"/>
          <wp:positionH relativeFrom="margin">
            <wp:posOffset>-594360</wp:posOffset>
          </wp:positionH>
          <wp:positionV relativeFrom="page">
            <wp:posOffset>342265</wp:posOffset>
          </wp:positionV>
          <wp:extent cx="2840400" cy="504000"/>
          <wp:effectExtent l="0" t="0" r="0" b="0"/>
          <wp:wrapNone/>
          <wp:docPr id="4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04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C48"/>
    <w:multiLevelType w:val="multilevel"/>
    <w:tmpl w:val="4B78A31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" w15:restartNumberingAfterBreak="0">
    <w:nsid w:val="00C94242"/>
    <w:multiLevelType w:val="multilevel"/>
    <w:tmpl w:val="3A24FE1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4914C71"/>
    <w:multiLevelType w:val="multilevel"/>
    <w:tmpl w:val="C01A49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514E0D"/>
    <w:multiLevelType w:val="hybridMultilevel"/>
    <w:tmpl w:val="AD3669AC"/>
    <w:lvl w:ilvl="0" w:tplc="92E84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71D15"/>
    <w:multiLevelType w:val="multilevel"/>
    <w:tmpl w:val="10701D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86E717C"/>
    <w:multiLevelType w:val="hybridMultilevel"/>
    <w:tmpl w:val="E1A2B6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055E1"/>
    <w:multiLevelType w:val="hybridMultilevel"/>
    <w:tmpl w:val="B15499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109E1"/>
    <w:multiLevelType w:val="hybridMultilevel"/>
    <w:tmpl w:val="7750C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46E77"/>
    <w:multiLevelType w:val="multilevel"/>
    <w:tmpl w:val="BF4E9652"/>
    <w:lvl w:ilvl="0">
      <w:start w:val="2"/>
      <w:numFmt w:val="decimal"/>
      <w:lvlText w:val="%1"/>
      <w:lvlJc w:val="left"/>
      <w:pPr>
        <w:ind w:left="375" w:hanging="375"/>
      </w:pPr>
      <w:rPr>
        <w:rFonts w:ascii="Franklin Gothic Demi Cond" w:hAnsi="Franklin Gothic Demi Cond" w:cstheme="majorBidi" w:hint="default"/>
        <w:sz w:val="28"/>
      </w:rPr>
    </w:lvl>
    <w:lvl w:ilvl="1">
      <w:start w:val="1"/>
      <w:numFmt w:val="decimal"/>
      <w:lvlText w:val="%1.%2"/>
      <w:lvlJc w:val="left"/>
      <w:pPr>
        <w:ind w:left="3491" w:hanging="1080"/>
      </w:pPr>
      <w:rPr>
        <w:rFonts w:ascii="Arial Black" w:hAnsi="Arial Black" w:cstheme="majorBidi" w:hint="default"/>
        <w:color w:val="0F05A0"/>
        <w:sz w:val="24"/>
        <w:szCs w:val="24"/>
      </w:rPr>
    </w:lvl>
    <w:lvl w:ilvl="2">
      <w:start w:val="1"/>
      <w:numFmt w:val="decimal"/>
      <w:lvlText w:val="%1.%2.%3"/>
      <w:lvlJc w:val="left"/>
      <w:pPr>
        <w:ind w:left="5040" w:hanging="1440"/>
      </w:pPr>
      <w:rPr>
        <w:rFonts w:ascii="Franklin Gothic Demi Cond" w:hAnsi="Franklin Gothic Demi Cond" w:cstheme="majorBidi" w:hint="default"/>
        <w:sz w:val="28"/>
      </w:rPr>
    </w:lvl>
    <w:lvl w:ilvl="3">
      <w:start w:val="1"/>
      <w:numFmt w:val="decimal"/>
      <w:lvlText w:val="%1.%2.%3.%4"/>
      <w:lvlJc w:val="left"/>
      <w:pPr>
        <w:ind w:left="7200" w:hanging="1800"/>
      </w:pPr>
      <w:rPr>
        <w:rFonts w:ascii="Franklin Gothic Demi Cond" w:hAnsi="Franklin Gothic Demi Cond" w:cstheme="majorBidi" w:hint="default"/>
        <w:sz w:val="28"/>
      </w:rPr>
    </w:lvl>
    <w:lvl w:ilvl="4">
      <w:start w:val="1"/>
      <w:numFmt w:val="decimal"/>
      <w:lvlText w:val="%1.%2.%3.%4.%5"/>
      <w:lvlJc w:val="left"/>
      <w:pPr>
        <w:ind w:left="9360" w:hanging="2160"/>
      </w:pPr>
      <w:rPr>
        <w:rFonts w:ascii="Franklin Gothic Demi Cond" w:hAnsi="Franklin Gothic Demi Cond" w:cstheme="majorBidi" w:hint="default"/>
        <w:sz w:val="28"/>
      </w:rPr>
    </w:lvl>
    <w:lvl w:ilvl="5">
      <w:start w:val="1"/>
      <w:numFmt w:val="decimal"/>
      <w:lvlText w:val="%1.%2.%3.%4.%5.%6"/>
      <w:lvlJc w:val="left"/>
      <w:pPr>
        <w:ind w:left="11520" w:hanging="2520"/>
      </w:pPr>
      <w:rPr>
        <w:rFonts w:ascii="Franklin Gothic Demi Cond" w:hAnsi="Franklin Gothic Demi Cond" w:cstheme="majorBidi" w:hint="default"/>
        <w:sz w:val="28"/>
      </w:rPr>
    </w:lvl>
    <w:lvl w:ilvl="6">
      <w:start w:val="1"/>
      <w:numFmt w:val="decimal"/>
      <w:lvlText w:val="%1.%2.%3.%4.%5.%6.%7"/>
      <w:lvlJc w:val="left"/>
      <w:pPr>
        <w:ind w:left="14040" w:hanging="3240"/>
      </w:pPr>
      <w:rPr>
        <w:rFonts w:ascii="Franklin Gothic Demi Cond" w:hAnsi="Franklin Gothic Demi Cond" w:cstheme="majorBidi" w:hint="default"/>
        <w:sz w:val="28"/>
      </w:rPr>
    </w:lvl>
    <w:lvl w:ilvl="7">
      <w:start w:val="1"/>
      <w:numFmt w:val="decimal"/>
      <w:lvlText w:val="%1.%2.%3.%4.%5.%6.%7.%8"/>
      <w:lvlJc w:val="left"/>
      <w:pPr>
        <w:ind w:left="16200" w:hanging="3600"/>
      </w:pPr>
      <w:rPr>
        <w:rFonts w:ascii="Franklin Gothic Demi Cond" w:hAnsi="Franklin Gothic Demi Cond" w:cstheme="majorBid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360" w:hanging="3960"/>
      </w:pPr>
      <w:rPr>
        <w:rFonts w:ascii="Franklin Gothic Demi Cond" w:hAnsi="Franklin Gothic Demi Cond" w:cstheme="majorBidi" w:hint="default"/>
        <w:sz w:val="28"/>
      </w:rPr>
    </w:lvl>
  </w:abstractNum>
  <w:abstractNum w:abstractNumId="9" w15:restartNumberingAfterBreak="0">
    <w:nsid w:val="2F452CF2"/>
    <w:multiLevelType w:val="hybridMultilevel"/>
    <w:tmpl w:val="FF4CAD06"/>
    <w:lvl w:ilvl="0" w:tplc="3CBC738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D46DB7"/>
    <w:multiLevelType w:val="hybridMultilevel"/>
    <w:tmpl w:val="8F2E7B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2280C"/>
    <w:multiLevelType w:val="multilevel"/>
    <w:tmpl w:val="0807001D"/>
    <w:styleLink w:val="CADMEC"/>
    <w:lvl w:ilvl="0">
      <w:start w:val="1"/>
      <w:numFmt w:val="none"/>
      <w:pStyle w:val="Verzeichnis1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none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980107A"/>
    <w:multiLevelType w:val="hybridMultilevel"/>
    <w:tmpl w:val="A6D236C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229F5"/>
    <w:multiLevelType w:val="hybridMultilevel"/>
    <w:tmpl w:val="AB6E11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66252"/>
    <w:multiLevelType w:val="multilevel"/>
    <w:tmpl w:val="10701D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DED77EB"/>
    <w:multiLevelType w:val="multilevel"/>
    <w:tmpl w:val="0807001D"/>
    <w:numStyleLink w:val="CADMEC"/>
  </w:abstractNum>
  <w:abstractNum w:abstractNumId="16" w15:restartNumberingAfterBreak="0">
    <w:nsid w:val="3E115A92"/>
    <w:multiLevelType w:val="hybridMultilevel"/>
    <w:tmpl w:val="A5B6DEC2"/>
    <w:lvl w:ilvl="0" w:tplc="92E84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37126"/>
    <w:multiLevelType w:val="hybridMultilevel"/>
    <w:tmpl w:val="13227E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077A2"/>
    <w:multiLevelType w:val="hybridMultilevel"/>
    <w:tmpl w:val="1464A7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162F3"/>
    <w:multiLevelType w:val="multilevel"/>
    <w:tmpl w:val="2DC2EA58"/>
    <w:lvl w:ilvl="0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0F05A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21D5F6D"/>
    <w:multiLevelType w:val="hybridMultilevel"/>
    <w:tmpl w:val="3A10F70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8622D1"/>
    <w:multiLevelType w:val="hybridMultilevel"/>
    <w:tmpl w:val="A06490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5693B"/>
    <w:multiLevelType w:val="hybridMultilevel"/>
    <w:tmpl w:val="544C41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F14AB"/>
    <w:multiLevelType w:val="hybridMultilevel"/>
    <w:tmpl w:val="A06490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96F0E"/>
    <w:multiLevelType w:val="hybridMultilevel"/>
    <w:tmpl w:val="66E028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65645"/>
    <w:multiLevelType w:val="multilevel"/>
    <w:tmpl w:val="D7D49E84"/>
    <w:styleLink w:val="ListeberschriftenmitNummerierung"/>
    <w:lvl w:ilvl="0">
      <w:start w:val="1"/>
      <w:numFmt w:val="decimal"/>
      <w:pStyle w:val="berschrift1mitNummerierung"/>
      <w:lvlText w:val="%1"/>
      <w:lvlJc w:val="left"/>
      <w:pPr>
        <w:ind w:left="357" w:hanging="357"/>
      </w:pPr>
      <w:rPr>
        <w:rFonts w:ascii="Franklin Gothic Demi Cond" w:hAnsi="Franklin Gothic Demi Cond" w:hint="default"/>
        <w:b w:val="0"/>
        <w:sz w:val="44"/>
      </w:rPr>
    </w:lvl>
    <w:lvl w:ilvl="1">
      <w:start w:val="1"/>
      <w:numFmt w:val="decimal"/>
      <w:pStyle w:val="berschrift2mitNummerierung"/>
      <w:lvlText w:val="%1.%2"/>
      <w:lvlJc w:val="left"/>
      <w:pPr>
        <w:ind w:left="454" w:hanging="454"/>
      </w:pPr>
      <w:rPr>
        <w:rFonts w:ascii="Franklin Gothic Demi Cond" w:hAnsi="Franklin Gothic Demi Cond" w:hint="default"/>
        <w:b w:val="0"/>
        <w:sz w:val="28"/>
      </w:rPr>
    </w:lvl>
    <w:lvl w:ilvl="2">
      <w:start w:val="1"/>
      <w:numFmt w:val="decimal"/>
      <w:pStyle w:val="berschrift3mitNummerierung"/>
      <w:lvlText w:val="%1.%2.%3"/>
      <w:lvlJc w:val="left"/>
      <w:pPr>
        <w:ind w:left="567" w:hanging="567"/>
      </w:pPr>
      <w:rPr>
        <w:rFonts w:ascii="Franklin Gothic Demi Cond" w:hAnsi="Franklin Gothic Demi Cond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9E0239B"/>
    <w:multiLevelType w:val="hybridMultilevel"/>
    <w:tmpl w:val="1464A7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25489"/>
    <w:multiLevelType w:val="hybridMultilevel"/>
    <w:tmpl w:val="85F6BC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71C3E"/>
    <w:multiLevelType w:val="hybridMultilevel"/>
    <w:tmpl w:val="7638DA42"/>
    <w:lvl w:ilvl="0" w:tplc="92E84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E6414"/>
    <w:multiLevelType w:val="hybridMultilevel"/>
    <w:tmpl w:val="A462BCB6"/>
    <w:lvl w:ilvl="0" w:tplc="3C8060E4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732C6"/>
    <w:multiLevelType w:val="hybridMultilevel"/>
    <w:tmpl w:val="1464A7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13FA7"/>
    <w:multiLevelType w:val="hybridMultilevel"/>
    <w:tmpl w:val="544C41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A1549"/>
    <w:multiLevelType w:val="hybridMultilevel"/>
    <w:tmpl w:val="8CFABF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E28C1"/>
    <w:multiLevelType w:val="hybridMultilevel"/>
    <w:tmpl w:val="223832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lvl w:ilvl="0">
        <w:start w:val="1"/>
        <w:numFmt w:val="decimal"/>
        <w:pStyle w:val="berschrift1mitNummerierung"/>
        <w:lvlText w:val="%1."/>
        <w:lvlJc w:val="left"/>
        <w:pPr>
          <w:ind w:left="1440" w:hanging="360"/>
        </w:pPr>
        <w:rPr>
          <w:rFonts w:ascii="Arial Black" w:hAnsi="Arial Black" w:hint="default"/>
        </w:rPr>
      </w:lvl>
    </w:lvlOverride>
    <w:lvlOverride w:ilvl="1">
      <w:lvl w:ilvl="1">
        <w:start w:val="1"/>
        <w:numFmt w:val="lowerLetter"/>
        <w:pStyle w:val="berschrift2mitNummerierung"/>
        <w:lvlText w:val="%2."/>
        <w:lvlJc w:val="left"/>
        <w:pPr>
          <w:ind w:left="21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 w:tentative="1">
        <w:start w:val="1"/>
        <w:numFmt w:val="lowerRoman"/>
        <w:pStyle w:val="berschrift3mitNummerierung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2">
    <w:abstractNumId w:val="25"/>
  </w:num>
  <w:num w:numId="3">
    <w:abstractNumId w:val="22"/>
  </w:num>
  <w:num w:numId="4">
    <w:abstractNumId w:val="26"/>
  </w:num>
  <w:num w:numId="5">
    <w:abstractNumId w:val="23"/>
  </w:num>
  <w:num w:numId="6">
    <w:abstractNumId w:val="3"/>
  </w:num>
  <w:num w:numId="7">
    <w:abstractNumId w:val="29"/>
  </w:num>
  <w:num w:numId="8">
    <w:abstractNumId w:val="18"/>
  </w:num>
  <w:num w:numId="9">
    <w:abstractNumId w:val="25"/>
  </w:num>
  <w:num w:numId="10">
    <w:abstractNumId w:val="30"/>
  </w:num>
  <w:num w:numId="11">
    <w:abstractNumId w:val="9"/>
  </w:num>
  <w:num w:numId="12">
    <w:abstractNumId w:val="13"/>
  </w:num>
  <w:num w:numId="13">
    <w:abstractNumId w:val="5"/>
  </w:num>
  <w:num w:numId="14">
    <w:abstractNumId w:val="27"/>
  </w:num>
  <w:num w:numId="15">
    <w:abstractNumId w:val="33"/>
  </w:num>
  <w:num w:numId="16">
    <w:abstractNumId w:val="6"/>
  </w:num>
  <w:num w:numId="17">
    <w:abstractNumId w:val="21"/>
  </w:num>
  <w:num w:numId="18">
    <w:abstractNumId w:val="25"/>
  </w:num>
  <w:num w:numId="19">
    <w:abstractNumId w:val="12"/>
  </w:num>
  <w:num w:numId="20">
    <w:abstractNumId w:val="31"/>
  </w:num>
  <w:num w:numId="21">
    <w:abstractNumId w:val="11"/>
  </w:num>
  <w:num w:numId="22">
    <w:abstractNumId w:val="15"/>
  </w:num>
  <w:num w:numId="23">
    <w:abstractNumId w:val="32"/>
  </w:num>
  <w:num w:numId="24">
    <w:abstractNumId w:val="25"/>
  </w:num>
  <w:num w:numId="25">
    <w:abstractNumId w:val="20"/>
  </w:num>
  <w:num w:numId="26">
    <w:abstractNumId w:val="16"/>
  </w:num>
  <w:num w:numId="27">
    <w:abstractNumId w:val="25"/>
    <w:lvlOverride w:ilvl="0">
      <w:startOverride w:val="1"/>
      <w:lvl w:ilvl="0">
        <w:start w:val="1"/>
        <w:numFmt w:val="decimal"/>
        <w:pStyle w:val="berschrift1mitNummerierung"/>
        <w:lvlText w:val="%1"/>
        <w:lvlJc w:val="left"/>
        <w:pPr>
          <w:ind w:left="357" w:hanging="357"/>
        </w:pPr>
        <w:rPr>
          <w:rFonts w:ascii="Franklin Gothic Demi Cond" w:hAnsi="Franklin Gothic Demi Cond" w:hint="default"/>
          <w:b w:val="0"/>
          <w:sz w:val="44"/>
        </w:rPr>
      </w:lvl>
    </w:lvlOverride>
    <w:lvlOverride w:ilvl="1">
      <w:startOverride w:val="1"/>
      <w:lvl w:ilvl="1">
        <w:start w:val="1"/>
        <w:numFmt w:val="decimal"/>
        <w:pStyle w:val="berschrift2mitNummerierung"/>
        <w:lvlText w:val="%1.%2"/>
        <w:lvlJc w:val="left"/>
        <w:pPr>
          <w:ind w:left="454" w:hanging="454"/>
        </w:pPr>
        <w:rPr>
          <w:rFonts w:ascii="Arial Black" w:hAnsi="Arial Black" w:hint="default"/>
          <w:b w:val="0"/>
          <w:sz w:val="28"/>
        </w:rPr>
      </w:lvl>
    </w:lvlOverride>
    <w:lvlOverride w:ilvl="2">
      <w:startOverride w:val="1"/>
      <w:lvl w:ilvl="2">
        <w:start w:val="1"/>
        <w:numFmt w:val="decimal"/>
        <w:pStyle w:val="berschrift3mitNummerierung"/>
        <w:lvlText w:val="%1.%2.%3"/>
        <w:lvlJc w:val="left"/>
        <w:pPr>
          <w:ind w:left="567" w:hanging="567"/>
        </w:pPr>
        <w:rPr>
          <w:rFonts w:ascii="Franklin Gothic Demi Cond" w:hAnsi="Franklin Gothic Demi Cond" w:hint="default"/>
          <w:sz w:val="22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2"/>
      <w:lvl w:ilvl="6">
        <w:start w:val="2"/>
        <w:numFmt w:val="decimal"/>
        <w:lvlText w:val="%7."/>
        <w:lvlJc w:val="left"/>
        <w:pPr>
          <w:ind w:left="2520" w:hanging="360"/>
        </w:pPr>
        <w:rPr>
          <w:rFonts w:ascii="Arial Black" w:hAnsi="Arial Black" w:hint="default"/>
        </w:rPr>
      </w:lvl>
    </w:lvlOverride>
  </w:num>
  <w:num w:numId="28">
    <w:abstractNumId w:val="2"/>
  </w:num>
  <w:num w:numId="29">
    <w:abstractNumId w:val="1"/>
  </w:num>
  <w:num w:numId="30">
    <w:abstractNumId w:val="8"/>
  </w:num>
  <w:num w:numId="31">
    <w:abstractNumId w:val="0"/>
  </w:num>
  <w:num w:numId="32">
    <w:abstractNumId w:val="19"/>
  </w:num>
  <w:num w:numId="33">
    <w:abstractNumId w:val="14"/>
  </w:num>
  <w:num w:numId="34">
    <w:abstractNumId w:val="4"/>
  </w:num>
  <w:num w:numId="35">
    <w:abstractNumId w:val="17"/>
  </w:num>
  <w:num w:numId="36">
    <w:abstractNumId w:val="10"/>
  </w:num>
  <w:num w:numId="37">
    <w:abstractNumId w:val="7"/>
  </w:num>
  <w:num w:numId="38">
    <w:abstractNumId w:val="24"/>
  </w:num>
  <w:num w:numId="39">
    <w:abstractNumId w:val="28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imann Maxie (IMO)">
    <w15:presenceInfo w15:providerId="None" w15:userId="Reimann Maxie (IM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87"/>
    <w:rsid w:val="00000ACF"/>
    <w:rsid w:val="00001162"/>
    <w:rsid w:val="000132C4"/>
    <w:rsid w:val="00016C1B"/>
    <w:rsid w:val="00021C93"/>
    <w:rsid w:val="00023246"/>
    <w:rsid w:val="00025020"/>
    <w:rsid w:val="000273D5"/>
    <w:rsid w:val="000305A8"/>
    <w:rsid w:val="0003751A"/>
    <w:rsid w:val="00040257"/>
    <w:rsid w:val="0004121B"/>
    <w:rsid w:val="000455B9"/>
    <w:rsid w:val="00051AA8"/>
    <w:rsid w:val="0005650D"/>
    <w:rsid w:val="0005733F"/>
    <w:rsid w:val="0006439E"/>
    <w:rsid w:val="000654F4"/>
    <w:rsid w:val="000657DA"/>
    <w:rsid w:val="000761D6"/>
    <w:rsid w:val="000773B0"/>
    <w:rsid w:val="00082127"/>
    <w:rsid w:val="00091193"/>
    <w:rsid w:val="000B0599"/>
    <w:rsid w:val="000B0799"/>
    <w:rsid w:val="000B1F01"/>
    <w:rsid w:val="000B2877"/>
    <w:rsid w:val="000C5365"/>
    <w:rsid w:val="000D3A4C"/>
    <w:rsid w:val="000D4822"/>
    <w:rsid w:val="000E2308"/>
    <w:rsid w:val="000E717C"/>
    <w:rsid w:val="000E7D94"/>
    <w:rsid w:val="000F0962"/>
    <w:rsid w:val="000F4C75"/>
    <w:rsid w:val="00111677"/>
    <w:rsid w:val="0011278B"/>
    <w:rsid w:val="00113956"/>
    <w:rsid w:val="00117EAF"/>
    <w:rsid w:val="001300AE"/>
    <w:rsid w:val="001478D5"/>
    <w:rsid w:val="001610AA"/>
    <w:rsid w:val="001820E7"/>
    <w:rsid w:val="00184A3B"/>
    <w:rsid w:val="00185EAB"/>
    <w:rsid w:val="001A4D96"/>
    <w:rsid w:val="001A5643"/>
    <w:rsid w:val="001A5A62"/>
    <w:rsid w:val="001B6899"/>
    <w:rsid w:val="001C2E04"/>
    <w:rsid w:val="001C5936"/>
    <w:rsid w:val="001E498B"/>
    <w:rsid w:val="001E760C"/>
    <w:rsid w:val="001F0BF2"/>
    <w:rsid w:val="002032A4"/>
    <w:rsid w:val="00207570"/>
    <w:rsid w:val="00222CA3"/>
    <w:rsid w:val="00223A8F"/>
    <w:rsid w:val="00224085"/>
    <w:rsid w:val="0023009B"/>
    <w:rsid w:val="00237D39"/>
    <w:rsid w:val="00245567"/>
    <w:rsid w:val="00247757"/>
    <w:rsid w:val="00256F67"/>
    <w:rsid w:val="00261CB5"/>
    <w:rsid w:val="002662DE"/>
    <w:rsid w:val="0026713B"/>
    <w:rsid w:val="00271B32"/>
    <w:rsid w:val="00273C19"/>
    <w:rsid w:val="00280460"/>
    <w:rsid w:val="0028125C"/>
    <w:rsid w:val="00285668"/>
    <w:rsid w:val="00296554"/>
    <w:rsid w:val="00297C25"/>
    <w:rsid w:val="002A003F"/>
    <w:rsid w:val="002A4A5D"/>
    <w:rsid w:val="002A7BED"/>
    <w:rsid w:val="002B062D"/>
    <w:rsid w:val="002B2DBA"/>
    <w:rsid w:val="002C1B19"/>
    <w:rsid w:val="002C29E3"/>
    <w:rsid w:val="002C3179"/>
    <w:rsid w:val="002C4347"/>
    <w:rsid w:val="002E1A25"/>
    <w:rsid w:val="002E2502"/>
    <w:rsid w:val="002E5E75"/>
    <w:rsid w:val="002F0E81"/>
    <w:rsid w:val="00320803"/>
    <w:rsid w:val="00322B80"/>
    <w:rsid w:val="003473C9"/>
    <w:rsid w:val="003738A0"/>
    <w:rsid w:val="003751B5"/>
    <w:rsid w:val="0037549A"/>
    <w:rsid w:val="00380E05"/>
    <w:rsid w:val="00384A0D"/>
    <w:rsid w:val="003873EE"/>
    <w:rsid w:val="00395C09"/>
    <w:rsid w:val="003A190F"/>
    <w:rsid w:val="003A20F2"/>
    <w:rsid w:val="003C3BB3"/>
    <w:rsid w:val="003C53F4"/>
    <w:rsid w:val="003D04C7"/>
    <w:rsid w:val="003E1024"/>
    <w:rsid w:val="003F090B"/>
    <w:rsid w:val="003F218E"/>
    <w:rsid w:val="00426147"/>
    <w:rsid w:val="00431DCC"/>
    <w:rsid w:val="00440FC1"/>
    <w:rsid w:val="00442B4F"/>
    <w:rsid w:val="00451B1A"/>
    <w:rsid w:val="00452E78"/>
    <w:rsid w:val="00453429"/>
    <w:rsid w:val="0045733E"/>
    <w:rsid w:val="00462EE4"/>
    <w:rsid w:val="00464840"/>
    <w:rsid w:val="00473D38"/>
    <w:rsid w:val="00477B12"/>
    <w:rsid w:val="00486EBE"/>
    <w:rsid w:val="00495235"/>
    <w:rsid w:val="00495509"/>
    <w:rsid w:val="004A325B"/>
    <w:rsid w:val="004A4E99"/>
    <w:rsid w:val="004B1FD0"/>
    <w:rsid w:val="004B46EA"/>
    <w:rsid w:val="004B5F4C"/>
    <w:rsid w:val="004E2D10"/>
    <w:rsid w:val="004E7A8E"/>
    <w:rsid w:val="004F14F6"/>
    <w:rsid w:val="004F1685"/>
    <w:rsid w:val="005069F9"/>
    <w:rsid w:val="00506BD4"/>
    <w:rsid w:val="005322AF"/>
    <w:rsid w:val="00535052"/>
    <w:rsid w:val="005430D3"/>
    <w:rsid w:val="00545068"/>
    <w:rsid w:val="00545A15"/>
    <w:rsid w:val="0054616A"/>
    <w:rsid w:val="00552505"/>
    <w:rsid w:val="00554D0F"/>
    <w:rsid w:val="005628BA"/>
    <w:rsid w:val="00570FD7"/>
    <w:rsid w:val="00573DCA"/>
    <w:rsid w:val="00575834"/>
    <w:rsid w:val="005A0E89"/>
    <w:rsid w:val="005B2482"/>
    <w:rsid w:val="005B3F7F"/>
    <w:rsid w:val="005C02FB"/>
    <w:rsid w:val="005E284C"/>
    <w:rsid w:val="005E2BC0"/>
    <w:rsid w:val="005E474D"/>
    <w:rsid w:val="005F1D74"/>
    <w:rsid w:val="005F5C2C"/>
    <w:rsid w:val="005F77A9"/>
    <w:rsid w:val="006004C6"/>
    <w:rsid w:val="00602D60"/>
    <w:rsid w:val="0060324C"/>
    <w:rsid w:val="00603293"/>
    <w:rsid w:val="00611210"/>
    <w:rsid w:val="00613771"/>
    <w:rsid w:val="0061791C"/>
    <w:rsid w:val="00627D4E"/>
    <w:rsid w:val="006323FB"/>
    <w:rsid w:val="006420B8"/>
    <w:rsid w:val="006524C6"/>
    <w:rsid w:val="00653D47"/>
    <w:rsid w:val="00655C3F"/>
    <w:rsid w:val="00655C7A"/>
    <w:rsid w:val="00655DB3"/>
    <w:rsid w:val="006648BF"/>
    <w:rsid w:val="00667205"/>
    <w:rsid w:val="00667A86"/>
    <w:rsid w:val="00671FDC"/>
    <w:rsid w:val="006723A1"/>
    <w:rsid w:val="00673E60"/>
    <w:rsid w:val="006741A4"/>
    <w:rsid w:val="006809B8"/>
    <w:rsid w:val="006831BE"/>
    <w:rsid w:val="00686443"/>
    <w:rsid w:val="00691CA3"/>
    <w:rsid w:val="006A1BD2"/>
    <w:rsid w:val="006B49F2"/>
    <w:rsid w:val="006C57AD"/>
    <w:rsid w:val="006D21A0"/>
    <w:rsid w:val="006E2396"/>
    <w:rsid w:val="006F3144"/>
    <w:rsid w:val="00703A67"/>
    <w:rsid w:val="00712EE4"/>
    <w:rsid w:val="007136EF"/>
    <w:rsid w:val="0071446B"/>
    <w:rsid w:val="00714C64"/>
    <w:rsid w:val="00715D1A"/>
    <w:rsid w:val="00721184"/>
    <w:rsid w:val="007219D2"/>
    <w:rsid w:val="0072666C"/>
    <w:rsid w:val="007315B2"/>
    <w:rsid w:val="007408D2"/>
    <w:rsid w:val="00745F78"/>
    <w:rsid w:val="0075005C"/>
    <w:rsid w:val="00751307"/>
    <w:rsid w:val="00764C85"/>
    <w:rsid w:val="00771627"/>
    <w:rsid w:val="0077518A"/>
    <w:rsid w:val="00784F2B"/>
    <w:rsid w:val="00785EA8"/>
    <w:rsid w:val="00794334"/>
    <w:rsid w:val="007A4C07"/>
    <w:rsid w:val="007A5927"/>
    <w:rsid w:val="007A5FC8"/>
    <w:rsid w:val="007B6C22"/>
    <w:rsid w:val="007B7492"/>
    <w:rsid w:val="007C04AD"/>
    <w:rsid w:val="007C1350"/>
    <w:rsid w:val="007C2AF3"/>
    <w:rsid w:val="007C5594"/>
    <w:rsid w:val="007C73DE"/>
    <w:rsid w:val="007D13BD"/>
    <w:rsid w:val="007D7FC7"/>
    <w:rsid w:val="007E054D"/>
    <w:rsid w:val="007E0D15"/>
    <w:rsid w:val="007E26E9"/>
    <w:rsid w:val="007E2DFB"/>
    <w:rsid w:val="007E7A31"/>
    <w:rsid w:val="007F48D3"/>
    <w:rsid w:val="007F558E"/>
    <w:rsid w:val="008040F2"/>
    <w:rsid w:val="00814503"/>
    <w:rsid w:val="00814767"/>
    <w:rsid w:val="00827272"/>
    <w:rsid w:val="00830770"/>
    <w:rsid w:val="00834CCA"/>
    <w:rsid w:val="00841597"/>
    <w:rsid w:val="008460EA"/>
    <w:rsid w:val="008663BD"/>
    <w:rsid w:val="00867611"/>
    <w:rsid w:val="00872A79"/>
    <w:rsid w:val="008814B6"/>
    <w:rsid w:val="0088242E"/>
    <w:rsid w:val="00887A60"/>
    <w:rsid w:val="00892F6E"/>
    <w:rsid w:val="00897DC9"/>
    <w:rsid w:val="008A478B"/>
    <w:rsid w:val="008A722D"/>
    <w:rsid w:val="008B01FA"/>
    <w:rsid w:val="008B38A2"/>
    <w:rsid w:val="008B3DB4"/>
    <w:rsid w:val="008C44BD"/>
    <w:rsid w:val="008C722D"/>
    <w:rsid w:val="008D000D"/>
    <w:rsid w:val="008D2806"/>
    <w:rsid w:val="008D348B"/>
    <w:rsid w:val="008D3AF4"/>
    <w:rsid w:val="008F1278"/>
    <w:rsid w:val="0090646C"/>
    <w:rsid w:val="00910848"/>
    <w:rsid w:val="0094111C"/>
    <w:rsid w:val="00944130"/>
    <w:rsid w:val="0096039D"/>
    <w:rsid w:val="00971CD2"/>
    <w:rsid w:val="0097260A"/>
    <w:rsid w:val="009736B7"/>
    <w:rsid w:val="00974472"/>
    <w:rsid w:val="00984D80"/>
    <w:rsid w:val="00987D23"/>
    <w:rsid w:val="009A4B6C"/>
    <w:rsid w:val="009A651B"/>
    <w:rsid w:val="009C3A7D"/>
    <w:rsid w:val="009C68AA"/>
    <w:rsid w:val="009E22B4"/>
    <w:rsid w:val="00A255DA"/>
    <w:rsid w:val="00A302D1"/>
    <w:rsid w:val="00A3515C"/>
    <w:rsid w:val="00A37048"/>
    <w:rsid w:val="00A466E6"/>
    <w:rsid w:val="00A46D00"/>
    <w:rsid w:val="00A524BC"/>
    <w:rsid w:val="00A540BD"/>
    <w:rsid w:val="00A64D2D"/>
    <w:rsid w:val="00A678FB"/>
    <w:rsid w:val="00A71918"/>
    <w:rsid w:val="00A76938"/>
    <w:rsid w:val="00A8035B"/>
    <w:rsid w:val="00A9747A"/>
    <w:rsid w:val="00AA4DE8"/>
    <w:rsid w:val="00AB17AE"/>
    <w:rsid w:val="00AB23B2"/>
    <w:rsid w:val="00AB4CE2"/>
    <w:rsid w:val="00AD1287"/>
    <w:rsid w:val="00AD344C"/>
    <w:rsid w:val="00AD40AD"/>
    <w:rsid w:val="00AD701F"/>
    <w:rsid w:val="00AE018E"/>
    <w:rsid w:val="00AE246E"/>
    <w:rsid w:val="00AE44D2"/>
    <w:rsid w:val="00AE727C"/>
    <w:rsid w:val="00AF58E6"/>
    <w:rsid w:val="00AF683E"/>
    <w:rsid w:val="00B04864"/>
    <w:rsid w:val="00B07F4D"/>
    <w:rsid w:val="00B16DF8"/>
    <w:rsid w:val="00B1766E"/>
    <w:rsid w:val="00B216E5"/>
    <w:rsid w:val="00B21769"/>
    <w:rsid w:val="00B27FFD"/>
    <w:rsid w:val="00B30323"/>
    <w:rsid w:val="00B441FE"/>
    <w:rsid w:val="00B5085A"/>
    <w:rsid w:val="00B54D6B"/>
    <w:rsid w:val="00B6142F"/>
    <w:rsid w:val="00B64994"/>
    <w:rsid w:val="00B67B76"/>
    <w:rsid w:val="00B71DF5"/>
    <w:rsid w:val="00B809D9"/>
    <w:rsid w:val="00B81CB7"/>
    <w:rsid w:val="00B94958"/>
    <w:rsid w:val="00B95770"/>
    <w:rsid w:val="00B97DA1"/>
    <w:rsid w:val="00BA31F4"/>
    <w:rsid w:val="00BA684A"/>
    <w:rsid w:val="00BB09BC"/>
    <w:rsid w:val="00BB1720"/>
    <w:rsid w:val="00BB3E8C"/>
    <w:rsid w:val="00BD5A28"/>
    <w:rsid w:val="00BE239D"/>
    <w:rsid w:val="00BE4DDF"/>
    <w:rsid w:val="00BE6DE3"/>
    <w:rsid w:val="00BF6E10"/>
    <w:rsid w:val="00C0588D"/>
    <w:rsid w:val="00C20EF3"/>
    <w:rsid w:val="00C23F8A"/>
    <w:rsid w:val="00C40794"/>
    <w:rsid w:val="00C52CE7"/>
    <w:rsid w:val="00C54B33"/>
    <w:rsid w:val="00C572DF"/>
    <w:rsid w:val="00C6067F"/>
    <w:rsid w:val="00C70F81"/>
    <w:rsid w:val="00C7570A"/>
    <w:rsid w:val="00C75A63"/>
    <w:rsid w:val="00CC09CE"/>
    <w:rsid w:val="00CD07E8"/>
    <w:rsid w:val="00CD3A7F"/>
    <w:rsid w:val="00CE390A"/>
    <w:rsid w:val="00CE6607"/>
    <w:rsid w:val="00CE69A7"/>
    <w:rsid w:val="00CF1A0D"/>
    <w:rsid w:val="00CF6406"/>
    <w:rsid w:val="00CF765D"/>
    <w:rsid w:val="00D01CFD"/>
    <w:rsid w:val="00D066FC"/>
    <w:rsid w:val="00D11618"/>
    <w:rsid w:val="00D13AA1"/>
    <w:rsid w:val="00D14907"/>
    <w:rsid w:val="00D16C80"/>
    <w:rsid w:val="00D24C26"/>
    <w:rsid w:val="00D268F2"/>
    <w:rsid w:val="00D26AD1"/>
    <w:rsid w:val="00D26E3E"/>
    <w:rsid w:val="00D35EE9"/>
    <w:rsid w:val="00D40A87"/>
    <w:rsid w:val="00D46A1F"/>
    <w:rsid w:val="00D470EE"/>
    <w:rsid w:val="00D47DA2"/>
    <w:rsid w:val="00D61BD7"/>
    <w:rsid w:val="00D61C6B"/>
    <w:rsid w:val="00D62C8D"/>
    <w:rsid w:val="00D63009"/>
    <w:rsid w:val="00D72656"/>
    <w:rsid w:val="00D7765F"/>
    <w:rsid w:val="00D87750"/>
    <w:rsid w:val="00D947E3"/>
    <w:rsid w:val="00DA0278"/>
    <w:rsid w:val="00DA308F"/>
    <w:rsid w:val="00DA3AB6"/>
    <w:rsid w:val="00DB011F"/>
    <w:rsid w:val="00DB77FD"/>
    <w:rsid w:val="00DC17F9"/>
    <w:rsid w:val="00DC7C5E"/>
    <w:rsid w:val="00DD666B"/>
    <w:rsid w:val="00DE3DB4"/>
    <w:rsid w:val="00DE44FE"/>
    <w:rsid w:val="00DE7CA1"/>
    <w:rsid w:val="00DF0647"/>
    <w:rsid w:val="00DF0925"/>
    <w:rsid w:val="00DF2EF7"/>
    <w:rsid w:val="00DF50BC"/>
    <w:rsid w:val="00E0594A"/>
    <w:rsid w:val="00E12B60"/>
    <w:rsid w:val="00E1746F"/>
    <w:rsid w:val="00E22F62"/>
    <w:rsid w:val="00E30A4A"/>
    <w:rsid w:val="00E311BF"/>
    <w:rsid w:val="00E359E8"/>
    <w:rsid w:val="00E35B7D"/>
    <w:rsid w:val="00E373A1"/>
    <w:rsid w:val="00E457E9"/>
    <w:rsid w:val="00E47FB4"/>
    <w:rsid w:val="00E52F7E"/>
    <w:rsid w:val="00E56960"/>
    <w:rsid w:val="00E63D52"/>
    <w:rsid w:val="00E66432"/>
    <w:rsid w:val="00E7428C"/>
    <w:rsid w:val="00E76C6E"/>
    <w:rsid w:val="00E8418B"/>
    <w:rsid w:val="00E92B96"/>
    <w:rsid w:val="00EB2DF3"/>
    <w:rsid w:val="00EB564E"/>
    <w:rsid w:val="00EC0ED6"/>
    <w:rsid w:val="00EC2A8B"/>
    <w:rsid w:val="00ED434A"/>
    <w:rsid w:val="00EE09D6"/>
    <w:rsid w:val="00EE0B5B"/>
    <w:rsid w:val="00EE0EAC"/>
    <w:rsid w:val="00EE0F1D"/>
    <w:rsid w:val="00EE3E4D"/>
    <w:rsid w:val="00EE4ACD"/>
    <w:rsid w:val="00EE5F7A"/>
    <w:rsid w:val="00EE7C8A"/>
    <w:rsid w:val="00EF1627"/>
    <w:rsid w:val="00EF593B"/>
    <w:rsid w:val="00F00DD1"/>
    <w:rsid w:val="00F01115"/>
    <w:rsid w:val="00F02C9E"/>
    <w:rsid w:val="00F05875"/>
    <w:rsid w:val="00F05C10"/>
    <w:rsid w:val="00F1216E"/>
    <w:rsid w:val="00F1660B"/>
    <w:rsid w:val="00F22606"/>
    <w:rsid w:val="00F23091"/>
    <w:rsid w:val="00F23B66"/>
    <w:rsid w:val="00F33565"/>
    <w:rsid w:val="00F335C2"/>
    <w:rsid w:val="00F33D4D"/>
    <w:rsid w:val="00F43C80"/>
    <w:rsid w:val="00F56174"/>
    <w:rsid w:val="00F57580"/>
    <w:rsid w:val="00F6736B"/>
    <w:rsid w:val="00F73BC5"/>
    <w:rsid w:val="00F77D3D"/>
    <w:rsid w:val="00F83567"/>
    <w:rsid w:val="00F93626"/>
    <w:rsid w:val="00FA2763"/>
    <w:rsid w:val="00FA73FF"/>
    <w:rsid w:val="00FB4140"/>
    <w:rsid w:val="00FC2230"/>
    <w:rsid w:val="00FC3F82"/>
    <w:rsid w:val="00FC5181"/>
    <w:rsid w:val="00FC775F"/>
    <w:rsid w:val="00FD0327"/>
    <w:rsid w:val="00FD1419"/>
    <w:rsid w:val="00FD6A4A"/>
    <w:rsid w:val="00FE150D"/>
    <w:rsid w:val="00FE178B"/>
    <w:rsid w:val="00FF2DDE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7FF3FC"/>
  <w15:chartTrackingRefBased/>
  <w15:docId w15:val="{04677E26-7228-458D-9BC6-BC9E4C3A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5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0FC1"/>
    <w:pPr>
      <w:spacing w:after="120" w:line="240" w:lineRule="auto"/>
    </w:pPr>
    <w:rPr>
      <w:rFonts w:ascii="Franklin Gothic Book" w:hAnsi="Franklin Gothic Book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1287"/>
    <w:pPr>
      <w:keepNext/>
      <w:keepLines/>
      <w:spacing w:before="240" w:after="0"/>
      <w:outlineLvl w:val="0"/>
    </w:pPr>
    <w:rPr>
      <w:rFonts w:ascii="Franklin Gothic Demi Cond" w:eastAsiaTheme="majorEastAsia" w:hAnsi="Franklin Gothic Demi Cond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D1287"/>
    <w:pPr>
      <w:keepNext/>
      <w:keepLines/>
      <w:spacing w:before="40" w:after="0"/>
      <w:outlineLvl w:val="1"/>
    </w:pPr>
    <w:rPr>
      <w:rFonts w:ascii="Franklin Gothic Demi Cond" w:eastAsiaTheme="majorEastAsia" w:hAnsi="Franklin Gothic Demi Cond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73D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E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1395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D128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D1287"/>
  </w:style>
  <w:style w:type="paragraph" w:styleId="Fuzeile">
    <w:name w:val="footer"/>
    <w:basedOn w:val="Standard"/>
    <w:link w:val="FuzeileZchn"/>
    <w:uiPriority w:val="5"/>
    <w:unhideWhenUsed/>
    <w:qFormat/>
    <w:rsid w:val="00AD128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5"/>
    <w:rsid w:val="00AD1287"/>
  </w:style>
  <w:style w:type="paragraph" w:styleId="Titel">
    <w:name w:val="Title"/>
    <w:basedOn w:val="Standard"/>
    <w:next w:val="Standard"/>
    <w:link w:val="TitelZchn"/>
    <w:uiPriority w:val="10"/>
    <w:qFormat/>
    <w:rsid w:val="00AD1287"/>
    <w:pPr>
      <w:spacing w:after="0"/>
      <w:contextualSpacing/>
    </w:pPr>
    <w:rPr>
      <w:rFonts w:ascii="Franklin Gothic Demi Cond" w:eastAsiaTheme="majorEastAsia" w:hAnsi="Franklin Gothic Demi Cond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1287"/>
    <w:rPr>
      <w:rFonts w:ascii="Franklin Gothic Demi Cond" w:eastAsiaTheme="majorEastAsia" w:hAnsi="Franklin Gothic Demi Cond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1287"/>
    <w:rPr>
      <w:rFonts w:ascii="Franklin Gothic Demi Cond" w:eastAsiaTheme="majorEastAsia" w:hAnsi="Franklin Gothic Demi Cond" w:cstheme="majorBidi"/>
      <w:sz w:val="32"/>
      <w:szCs w:val="32"/>
    </w:rPr>
  </w:style>
  <w:style w:type="paragraph" w:styleId="Listenabsatz">
    <w:name w:val="List Paragraph"/>
    <w:basedOn w:val="Standard"/>
    <w:link w:val="ListenabsatzZchn"/>
    <w:uiPriority w:val="34"/>
    <w:qFormat/>
    <w:rsid w:val="00AD128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D1287"/>
    <w:rPr>
      <w:rFonts w:ascii="Franklin Gothic Demi Cond" w:eastAsiaTheme="majorEastAsia" w:hAnsi="Franklin Gothic Demi Cond" w:cstheme="majorBidi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qFormat/>
    <w:rsid w:val="00AD128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128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6741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berschrift1mitNummerierung">
    <w:name w:val="Überschrift 1 mit Nummerierung"/>
    <w:basedOn w:val="berschrift1"/>
    <w:next w:val="Textkrper"/>
    <w:link w:val="berschrift1mitNummerierungZchn"/>
    <w:uiPriority w:val="9"/>
    <w:qFormat/>
    <w:rsid w:val="00573DCA"/>
    <w:pPr>
      <w:keepLines w:val="0"/>
      <w:numPr>
        <w:numId w:val="1"/>
      </w:numPr>
      <w:spacing w:before="500" w:after="120"/>
      <w:ind w:left="357" w:hanging="357"/>
    </w:pPr>
    <w:rPr>
      <w:kern w:val="44"/>
      <w:sz w:val="44"/>
      <w:lang w:val="fr-CH"/>
    </w:rPr>
  </w:style>
  <w:style w:type="paragraph" w:customStyle="1" w:styleId="berschrift2mitNummerierung">
    <w:name w:val="Überschrift 2 mit Nummerierung"/>
    <w:basedOn w:val="berschrift2"/>
    <w:next w:val="Textkrper"/>
    <w:link w:val="berschrift2mitNummerierungZchn"/>
    <w:uiPriority w:val="10"/>
    <w:qFormat/>
    <w:rsid w:val="00573DCA"/>
    <w:pPr>
      <w:keepLines w:val="0"/>
      <w:numPr>
        <w:ilvl w:val="1"/>
        <w:numId w:val="1"/>
      </w:numPr>
      <w:spacing w:before="240" w:after="120" w:line="276" w:lineRule="auto"/>
      <w:ind w:left="454" w:hanging="454"/>
    </w:pPr>
    <w:rPr>
      <w:kern w:val="28"/>
      <w:sz w:val="28"/>
      <w:lang w:val="fr-CH"/>
    </w:rPr>
  </w:style>
  <w:style w:type="character" w:customStyle="1" w:styleId="berschrift1mitNummerierungZchn">
    <w:name w:val="Überschrift 1 mit Nummerierung Zchn"/>
    <w:basedOn w:val="berschrift1Zchn"/>
    <w:link w:val="berschrift1mitNummerierung"/>
    <w:uiPriority w:val="9"/>
    <w:rsid w:val="00573DCA"/>
    <w:rPr>
      <w:rFonts w:ascii="Franklin Gothic Demi Cond" w:eastAsiaTheme="majorEastAsia" w:hAnsi="Franklin Gothic Demi Cond" w:cstheme="majorBidi"/>
      <w:kern w:val="44"/>
      <w:sz w:val="44"/>
      <w:szCs w:val="32"/>
      <w:lang w:val="fr-CH"/>
    </w:rPr>
  </w:style>
  <w:style w:type="character" w:customStyle="1" w:styleId="berschrift2mitNummerierungZchn">
    <w:name w:val="Überschrift 2 mit Nummerierung Zchn"/>
    <w:basedOn w:val="berschrift2Zchn"/>
    <w:link w:val="berschrift2mitNummerierung"/>
    <w:uiPriority w:val="10"/>
    <w:rsid w:val="00573DCA"/>
    <w:rPr>
      <w:rFonts w:ascii="Franklin Gothic Demi Cond" w:eastAsiaTheme="majorEastAsia" w:hAnsi="Franklin Gothic Demi Cond" w:cstheme="majorBidi"/>
      <w:kern w:val="28"/>
      <w:sz w:val="28"/>
      <w:szCs w:val="26"/>
      <w:lang w:val="fr-CH"/>
    </w:rPr>
  </w:style>
  <w:style w:type="paragraph" w:customStyle="1" w:styleId="berschrift3mitNummerierung">
    <w:name w:val="Überschrift 3 mit Nummerierung"/>
    <w:basedOn w:val="berschrift3"/>
    <w:next w:val="Textkrper"/>
    <w:uiPriority w:val="11"/>
    <w:qFormat/>
    <w:rsid w:val="00A540BD"/>
    <w:pPr>
      <w:keepLines w:val="0"/>
      <w:numPr>
        <w:ilvl w:val="2"/>
        <w:numId w:val="1"/>
      </w:numPr>
      <w:spacing w:before="120" w:after="120" w:line="276" w:lineRule="auto"/>
      <w:ind w:left="567" w:hanging="567"/>
    </w:pPr>
    <w:rPr>
      <w:rFonts w:ascii="Franklin Gothic Demi Cond" w:hAnsi="Franklin Gothic Demi Cond"/>
      <w:color w:val="auto"/>
      <w:kern w:val="18"/>
      <w:sz w:val="22"/>
      <w:lang w:val="fr-CH"/>
    </w:rPr>
  </w:style>
  <w:style w:type="numbering" w:customStyle="1" w:styleId="ListeberschriftenmitNummerierung">
    <w:name w:val="Liste Überschriften mit Nummerierung"/>
    <w:basedOn w:val="KeineListe"/>
    <w:uiPriority w:val="99"/>
    <w:rsid w:val="00573DCA"/>
    <w:pPr>
      <w:numPr>
        <w:numId w:val="2"/>
      </w:numPr>
    </w:pPr>
  </w:style>
  <w:style w:type="paragraph" w:styleId="Textkrper">
    <w:name w:val="Body Text"/>
    <w:basedOn w:val="Standard"/>
    <w:link w:val="TextkrperZchn"/>
    <w:uiPriority w:val="99"/>
    <w:unhideWhenUsed/>
    <w:rsid w:val="00573DCA"/>
  </w:style>
  <w:style w:type="character" w:customStyle="1" w:styleId="TextkrperZchn">
    <w:name w:val="Textkörper Zchn"/>
    <w:basedOn w:val="Absatz-Standardschriftart"/>
    <w:link w:val="Textkrper"/>
    <w:uiPriority w:val="99"/>
    <w:rsid w:val="00573DCA"/>
    <w:rPr>
      <w:rFonts w:ascii="Franklin Gothic Book" w:hAnsi="Franklin Gothic Book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3D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E05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ett">
    <w:name w:val="Strong"/>
    <w:basedOn w:val="Absatz-Standardschriftart"/>
    <w:uiPriority w:val="22"/>
    <w:qFormat/>
    <w:rsid w:val="00016C1B"/>
    <w:rPr>
      <w:b/>
      <w:bCs/>
    </w:rPr>
  </w:style>
  <w:style w:type="character" w:customStyle="1" w:styleId="ms-rtefontface-5">
    <w:name w:val="ms-rtefontface-5"/>
    <w:basedOn w:val="Absatz-Standardschriftart"/>
    <w:rsid w:val="00016C1B"/>
  </w:style>
  <w:style w:type="character" w:customStyle="1" w:styleId="ms-rtethemefontface-1">
    <w:name w:val="ms-rtethemefontface-1"/>
    <w:basedOn w:val="Absatz-Standardschriftart"/>
    <w:rsid w:val="0054616A"/>
  </w:style>
  <w:style w:type="character" w:customStyle="1" w:styleId="ms-rtefontsize-3">
    <w:name w:val="ms-rtefontsize-3"/>
    <w:basedOn w:val="Absatz-Standardschriftart"/>
    <w:rsid w:val="0054616A"/>
  </w:style>
  <w:style w:type="character" w:customStyle="1" w:styleId="cdm-link">
    <w:name w:val="cdm-link"/>
    <w:basedOn w:val="Absatz-Standardschriftart"/>
    <w:rsid w:val="0054616A"/>
  </w:style>
  <w:style w:type="paragraph" w:customStyle="1" w:styleId="Default">
    <w:name w:val="Default"/>
    <w:rsid w:val="005E284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0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09B"/>
    <w:rPr>
      <w:rFonts w:ascii="Segoe UI" w:hAnsi="Segoe UI" w:cs="Segoe UI"/>
      <w:sz w:val="18"/>
      <w:szCs w:val="18"/>
    </w:rPr>
  </w:style>
  <w:style w:type="table" w:styleId="TabelleRaster8">
    <w:name w:val="Table Grid 8"/>
    <w:basedOn w:val="NormaleTabelle"/>
    <w:rsid w:val="00971CD2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1">
    <w:name w:val="Tabellenraster1"/>
    <w:basedOn w:val="NormaleTabelle"/>
    <w:next w:val="Tabellenraster"/>
    <w:rsid w:val="00971CD2"/>
    <w:pPr>
      <w:spacing w:before="40" w:after="40" w:line="240" w:lineRule="auto"/>
      <w:ind w:left="57" w:right="57"/>
    </w:pPr>
    <w:rPr>
      <w:rFonts w:ascii="Arial" w:eastAsia="Times New Roman" w:hAnsi="Arial" w:cs="Times New Roman"/>
      <w:sz w:val="24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971CD2"/>
    <w:rPr>
      <w:rFonts w:ascii="Franklin Gothic Book" w:hAnsi="Franklin Gothic Book"/>
    </w:rPr>
  </w:style>
  <w:style w:type="character" w:styleId="Kommentarzeichen">
    <w:name w:val="annotation reference"/>
    <w:basedOn w:val="Absatz-Standardschriftart"/>
    <w:uiPriority w:val="99"/>
    <w:unhideWhenUsed/>
    <w:rsid w:val="001B689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B6899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B6899"/>
    <w:rPr>
      <w:rFonts w:ascii="Franklin Gothic Book" w:hAnsi="Franklin Gothic Book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68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6899"/>
    <w:rPr>
      <w:rFonts w:ascii="Franklin Gothic Book" w:hAnsi="Franklin Gothic Book"/>
      <w:b/>
      <w:bCs/>
      <w:sz w:val="20"/>
      <w:szCs w:val="20"/>
    </w:rPr>
  </w:style>
  <w:style w:type="table" w:styleId="Gitternetztabelle4Akzent1">
    <w:name w:val="Grid Table 4 Accent 1"/>
    <w:basedOn w:val="NormaleTabelle"/>
    <w:uiPriority w:val="49"/>
    <w:rsid w:val="00B71DF5"/>
    <w:pPr>
      <w:spacing w:after="6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clear" w:color="auto" w:fill="BFBFBF" w:themeFill="background1" w:themeFillShade="BF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  <w:color w:val="auto"/>
      </w:rPr>
      <w:tblPr/>
      <w:tcPr>
        <w:shd w:val="clear" w:color="auto" w:fill="D9D9D9" w:themeFill="background1" w:themeFillShade="D9"/>
      </w:tcPr>
    </w:tblStylePr>
    <w:tblStylePr w:type="lastCol">
      <w:rPr>
        <w:b/>
        <w:bCs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berschrift9Zchn">
    <w:name w:val="Überschrift 9 Zchn"/>
    <w:basedOn w:val="Absatz-Standardschriftart"/>
    <w:link w:val="berschrift9"/>
    <w:rsid w:val="001139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aliases w:val="CADMEC-Verzeichnis 1"/>
    <w:basedOn w:val="Standard"/>
    <w:next w:val="Standard"/>
    <w:autoRedefine/>
    <w:uiPriority w:val="39"/>
    <w:qFormat/>
    <w:rsid w:val="00113956"/>
    <w:pPr>
      <w:numPr>
        <w:numId w:val="22"/>
      </w:numPr>
      <w:tabs>
        <w:tab w:val="right" w:leader="dot" w:pos="10064"/>
      </w:tabs>
      <w:spacing w:before="120" w:after="0"/>
      <w:ind w:left="0" w:firstLine="0"/>
    </w:pPr>
    <w:rPr>
      <w:rFonts w:eastAsia="Times New Roman" w:cs="Tahoma"/>
      <w:b/>
      <w:noProof/>
      <w:sz w:val="18"/>
      <w:szCs w:val="32"/>
      <w:lang w:eastAsia="de-DE"/>
    </w:rPr>
  </w:style>
  <w:style w:type="numbering" w:customStyle="1" w:styleId="CADMEC">
    <w:name w:val="CADMEC"/>
    <w:uiPriority w:val="99"/>
    <w:rsid w:val="00113956"/>
    <w:pPr>
      <w:numPr>
        <w:numId w:val="21"/>
      </w:numPr>
    </w:pPr>
  </w:style>
  <w:style w:type="paragraph" w:customStyle="1" w:styleId="StadtZrichAdresse">
    <w:name w:val="Stadt Zürich Adresse"/>
    <w:basedOn w:val="Standard"/>
    <w:rsid w:val="00320803"/>
    <w:pPr>
      <w:framePr w:w="1967" w:h="1622" w:wrap="around" w:vAnchor="page" w:hAnchor="page" w:x="8251" w:y="540"/>
      <w:spacing w:after="0" w:line="200" w:lineRule="atLeast"/>
    </w:pPr>
    <w:rPr>
      <w:rFonts w:ascii="Arial" w:eastAsia="Times New Roman" w:hAnsi="Arial" w:cs="Arial"/>
      <w:sz w:val="17"/>
      <w:szCs w:val="17"/>
      <w:lang w:eastAsia="de-CH"/>
    </w:rPr>
  </w:style>
  <w:style w:type="paragraph" w:customStyle="1" w:styleId="FusszeilePfad">
    <w:name w:val="FusszeilePfad"/>
    <w:rsid w:val="008A478B"/>
    <w:pPr>
      <w:spacing w:after="0" w:line="140" w:lineRule="atLeast"/>
    </w:pPr>
    <w:rPr>
      <w:rFonts w:ascii="Arial" w:eastAsia="Times New Roman" w:hAnsi="Arial" w:cs="Times New Roman"/>
      <w:sz w:val="11"/>
      <w:szCs w:val="17"/>
      <w:lang w:eastAsia="de-CH"/>
    </w:rPr>
  </w:style>
  <w:style w:type="paragraph" w:styleId="KeinLeerraum">
    <w:name w:val="No Spacing"/>
    <w:uiPriority w:val="1"/>
    <w:qFormat/>
    <w:rsid w:val="006F3144"/>
    <w:pPr>
      <w:spacing w:after="0" w:line="240" w:lineRule="auto"/>
    </w:pPr>
    <w:rPr>
      <w:rFonts w:ascii="Franklin Gothic Book" w:hAnsi="Franklin Gothic Book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5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765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53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5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92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928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76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7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87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41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407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75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04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48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88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8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0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424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4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92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3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9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4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429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043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2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20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4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504be324-96bd-4309-bcbf-0e61a676414f">
      <Value>3D</Value>
    </Thema>
    <Dokumenttyp xmlns="504be324-96bd-4309-bcbf-0e61a676414f">Richtlinie</Dokumenttyp>
    <Dokumentversion xmlns="504be324-96bd-4309-bcbf-0e61a676414f">200325</Dokumentversion>
    <Sortnummer xmlns="504be324-96bd-4309-bcbf-0e61a676414f">10</Sortnummer>
    <Original xmlns="504be324-96bd-4309-bcbf-0e61a676414f">Ja</Original>
    <Dokumenttitel xmlns="504be324-96bd-4309-bcbf-0e61a676414f">Richtlinie Bauwerksmodelle</Dokumenttitel>
    <Konzept xmlns="504be324-96bd-4309-bcbf-0e61a676414f">-</Konzep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83CFE96E49354B993444A35A83DF38" ma:contentTypeVersion="20" ma:contentTypeDescription="Ein neues Dokument erstellen." ma:contentTypeScope="" ma:versionID="8c4d3b7239f667e78efd97ed4774c518">
  <xsd:schema xmlns:xsd="http://www.w3.org/2001/XMLSchema" xmlns:xs="http://www.w3.org/2001/XMLSchema" xmlns:p="http://schemas.microsoft.com/office/2006/metadata/properties" xmlns:ns2="504be324-96bd-4309-bcbf-0e61a676414f" xmlns:ns3="90a311e6-db4c-4481-8429-d9f2ce5cc691" targetNamespace="http://schemas.microsoft.com/office/2006/metadata/properties" ma:root="true" ma:fieldsID="5a3cb2b13a03560623f53e5d13b417e6" ns2:_="" ns3:_="">
    <xsd:import namespace="504be324-96bd-4309-bcbf-0e61a676414f"/>
    <xsd:import namespace="90a311e6-db4c-4481-8429-d9f2ce5cc691"/>
    <xsd:element name="properties">
      <xsd:complexType>
        <xsd:sequence>
          <xsd:element name="documentManagement">
            <xsd:complexType>
              <xsd:all>
                <xsd:element ref="ns2:Konzept" minOccurs="0"/>
                <xsd:element ref="ns2:Thema" minOccurs="0"/>
                <xsd:element ref="ns2:Dokumenttyp" minOccurs="0"/>
                <xsd:element ref="ns2:Sortnummer" minOccurs="0"/>
                <xsd:element ref="ns2:Dokumenttitel" minOccurs="0"/>
                <xsd:element ref="ns2:Original" minOccurs="0"/>
                <xsd:element ref="ns2:Dokumentvers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be324-96bd-4309-bcbf-0e61a676414f" elementFormDefault="qualified">
    <xsd:import namespace="http://schemas.microsoft.com/office/2006/documentManagement/types"/>
    <xsd:import namespace="http://schemas.microsoft.com/office/infopath/2007/PartnerControls"/>
    <xsd:element name="Konzept" ma:index="4" nillable="true" ma:displayName="Konzept" ma:default="-" ma:format="Dropdown" ma:internalName="Konzept" ma:readOnly="false">
      <xsd:simpleType>
        <xsd:restriction base="dms:Choice">
          <xsd:enumeration value="-"/>
          <xsd:enumeration value="Equipmentkonzept"/>
          <xsd:enumeration value="Dokumentationskonzept"/>
          <xsd:enumeration value="BIM2FM-Konzept"/>
        </xsd:restriction>
      </xsd:simpleType>
    </xsd:element>
    <xsd:element name="Thema" ma:index="5" nillable="true" ma:displayName="Thema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D"/>
                    <xsd:enumeration value="3D"/>
                    <xsd:enumeration value="Dokumente"/>
                    <xsd:enumeration value="Alphanumerik"/>
                    <xsd:enumeration value="Datenmodell"/>
                    <xsd:enumeration value="BIM-Methodik"/>
                    <xsd:enumeration value="pbDM-Methodik"/>
                    <xsd:enumeration value="Rollen"/>
                    <xsd:enumeration value="Prozesse"/>
                  </xsd:restriction>
                </xsd:simpleType>
              </xsd:element>
            </xsd:sequence>
          </xsd:extension>
        </xsd:complexContent>
      </xsd:complexType>
    </xsd:element>
    <xsd:element name="Dokumenttyp" ma:index="6" nillable="true" ma:displayName="Dokumenttyp" ma:format="Dropdown" ma:internalName="Dokumenttyp" ma:readOnly="false">
      <xsd:simpleType>
        <xsd:restriction base="dms:Choice">
          <xsd:enumeration value="Richtlinie"/>
          <xsd:enumeration value="Prüfplan"/>
          <xsd:enumeration value="Anhang"/>
          <xsd:enumeration value="Katalog"/>
          <xsd:enumeration value="Organisation"/>
          <xsd:enumeration value="Anleitung"/>
          <xsd:enumeration value="Vorlage"/>
          <xsd:enumeration value="Muster"/>
          <xsd:enumeration value="Konzept"/>
        </xsd:restriction>
      </xsd:simpleType>
    </xsd:element>
    <xsd:element name="Sortnummer" ma:index="7" nillable="true" ma:displayName="Sortnummer" ma:decimals="0" ma:internalName="Sortnummer" ma:readOnly="false" ma:percentage="FALSE">
      <xsd:simpleType>
        <xsd:restriction base="dms:Number"/>
      </xsd:simpleType>
    </xsd:element>
    <xsd:element name="Dokumenttitel" ma:index="8" nillable="true" ma:displayName="Dokumenttitel" ma:internalName="Dokumenttitel" ma:readOnly="false">
      <xsd:simpleType>
        <xsd:restriction base="dms:Text">
          <xsd:maxLength value="255"/>
        </xsd:restriction>
      </xsd:simpleType>
    </xsd:element>
    <xsd:element name="Original" ma:index="9" nillable="true" ma:displayName="Original" ma:format="Dropdown" ma:internalName="Original" ma:readOnly="false">
      <xsd:simpleType>
        <xsd:restriction base="dms:Choice">
          <xsd:enumeration value="Ja"/>
          <xsd:enumeration value="Nein"/>
          <xsd:enumeration value="Nicht verwendet"/>
        </xsd:restriction>
      </xsd:simpleType>
    </xsd:element>
    <xsd:element name="Dokumentversion" ma:index="10" nillable="true" ma:displayName="Dokumentversion" ma:internalName="Dokumentversion" ma:readOnly="fals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311e6-db4c-4481-8429-d9f2ce5cc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2AB1E-5B6B-4801-8861-D0D68AFEEFE7}">
  <ds:schemaRefs>
    <ds:schemaRef ds:uri="http://schemas.microsoft.com/office/2006/metadata/properties"/>
    <ds:schemaRef ds:uri="http://schemas.microsoft.com/office/infopath/2007/PartnerControls"/>
    <ds:schemaRef ds:uri="504be324-96bd-4309-bcbf-0e61a676414f"/>
  </ds:schemaRefs>
</ds:datastoreItem>
</file>

<file path=customXml/itemProps2.xml><?xml version="1.0" encoding="utf-8"?>
<ds:datastoreItem xmlns:ds="http://schemas.openxmlformats.org/officeDocument/2006/customXml" ds:itemID="{BD4B7FCD-A703-4333-9F48-772EFED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be324-96bd-4309-bcbf-0e61a676414f"/>
    <ds:schemaRef ds:uri="90a311e6-db4c-4481-8429-d9f2ce5cc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31238-5AEE-417A-981B-AE3563DF34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44A1F9-7744-401A-A2ED-22B34AB7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1194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Merz</dc:creator>
  <cp:keywords/>
  <dc:description/>
  <cp:lastModifiedBy>Reimann Maxie (IMO)</cp:lastModifiedBy>
  <cp:revision>36</cp:revision>
  <cp:lastPrinted>2021-03-09T07:59:00Z</cp:lastPrinted>
  <dcterms:created xsi:type="dcterms:W3CDTF">2021-03-01T07:11:00Z</dcterms:created>
  <dcterms:modified xsi:type="dcterms:W3CDTF">2021-03-09T08:00:00Z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0x010100CA83CFE96E49354B993444A35A83DF38</vt:lpwstr>
  </property>
  <property fmtid="{D5CDD505-2E9C-101B-9397-08002B2CF9AE}" pid="3" name="Ordner">
    <vt:lpwstr>Definition</vt:lpwstr>
  </property>
</Properties>
</file>