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8843596"/>
    <w:bookmarkStart w:id="1" w:name="_Hlk58838860"/>
    <w:p w14:paraId="09ED29F7" w14:textId="2C81DFA9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noProof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begin">
          <w:ffData>
            <w:name w:val=""/>
            <w:enabled/>
            <w:calcOnExit w:val="0"/>
            <w:textInput>
              <w:default w:val="&lt;&lt;&lt;01;Absender Block;Absender;123&gt;&gt;&gt;"/>
            </w:textInput>
          </w:ffData>
        </w:fldCha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instrText xml:space="preserve"> FORMTEXT </w:instrText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separate"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Immobilien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Lindenhofstrasse 21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Postfach, 8021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T +41 44 412 11 11</w:t>
      </w:r>
    </w:p>
    <w:p w14:paraId="6A6F984F" w14:textId="0A3BA199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stadt-zuerich.ch/immo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end"/>
      </w:r>
      <w:bookmarkEnd w:id="0"/>
    </w:p>
    <w:bookmarkEnd w:id="1"/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20803" w:rsidRPr="00395C09" w14:paraId="21DAAFBC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CFE9782" w14:textId="77777777" w:rsidR="00320803" w:rsidRPr="00395C09" w:rsidRDefault="00320803" w:rsidP="00BB700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071C6F" w14:textId="77777777" w:rsidR="00320803" w:rsidRPr="00395C09" w:rsidRDefault="00320803" w:rsidP="00BB7004">
            <w:pPr>
              <w:jc w:val="right"/>
              <w:rPr>
                <w:rFonts w:ascii="Arial" w:hAnsi="Arial" w:cs="Arial"/>
              </w:rPr>
            </w:pPr>
          </w:p>
        </w:tc>
      </w:tr>
      <w:tr w:rsidR="00320803" w:rsidRPr="00395C09" w14:paraId="328CF8E7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81ADDA9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  <w:bookmarkStart w:id="2" w:name="_Hlk58838474"/>
          </w:p>
          <w:p w14:paraId="30DE1E4C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</w:p>
          <w:p w14:paraId="7F99BD60" w14:textId="6EFA6AC6" w:rsidR="00320803" w:rsidRDefault="00395C09" w:rsidP="00BB7004">
            <w:pPr>
              <w:pStyle w:val="Titel"/>
              <w:rPr>
                <w:rFonts w:ascii="Arial Black" w:hAnsi="Arial Black" w:cs="Arial"/>
                <w:color w:val="0F05A0"/>
              </w:rPr>
            </w:pPr>
            <w:r w:rsidRPr="000305A8">
              <w:rPr>
                <w:rFonts w:ascii="Arial Black" w:hAnsi="Arial Black" w:cs="Arial"/>
                <w:color w:val="0F05A0"/>
              </w:rPr>
              <w:t xml:space="preserve">Richtlinie </w:t>
            </w:r>
            <w:r w:rsidR="00572FE3">
              <w:rPr>
                <w:rFonts w:ascii="Arial Black" w:hAnsi="Arial Black" w:cs="Arial"/>
                <w:color w:val="0F05A0"/>
              </w:rPr>
              <w:br/>
            </w:r>
            <w:r w:rsidR="00735CF6" w:rsidRPr="00A46D00">
              <w:rPr>
                <w:rFonts w:ascii="Arial Black" w:hAnsi="Arial Black" w:cs="Arial"/>
                <w:color w:val="0F05A0"/>
              </w:rPr>
              <w:t>Bauwerks</w:t>
            </w:r>
            <w:r w:rsidR="00735CF6">
              <w:rPr>
                <w:rFonts w:ascii="Arial Black" w:hAnsi="Arial Black" w:cs="Arial"/>
                <w:color w:val="0F05A0"/>
              </w:rPr>
              <w:t>daten</w:t>
            </w:r>
          </w:p>
          <w:p w14:paraId="5D9477DE" w14:textId="4FFC98D4" w:rsidR="000305A8" w:rsidRPr="000305A8" w:rsidRDefault="00312735" w:rsidP="000305A8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(Anhang F der BIM@IMMO-Richtlinie, </w:t>
            </w:r>
            <w:r w:rsidR="000305A8" w:rsidRPr="000305A8">
              <w:rPr>
                <w:rFonts w:ascii="Arial" w:hAnsi="Arial" w:cs="Arial"/>
                <w:sz w:val="22"/>
              </w:rPr>
              <w:t>Version 2020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3C75ECF" w14:textId="77777777" w:rsidR="00320803" w:rsidRPr="00395C09" w:rsidRDefault="00320803" w:rsidP="00BB7004">
            <w:pPr>
              <w:pStyle w:val="Titel"/>
              <w:rPr>
                <w:rFonts w:ascii="Arial" w:hAnsi="Arial" w:cs="Arial"/>
              </w:rPr>
            </w:pPr>
          </w:p>
        </w:tc>
      </w:tr>
    </w:tbl>
    <w:bookmarkEnd w:id="2"/>
    <w:p w14:paraId="626D9109" w14:textId="5662F473" w:rsidR="005E284C" w:rsidRPr="003E1024" w:rsidRDefault="005E284C" w:rsidP="00000ACF">
      <w:pPr>
        <w:pStyle w:val="berschrift1mitNummerierung"/>
        <w:numPr>
          <w:ilvl w:val="6"/>
          <w:numId w:val="1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Einleitung</w:t>
      </w:r>
    </w:p>
    <w:p w14:paraId="2061EE6C" w14:textId="046A659F" w:rsidR="005E284C" w:rsidRPr="00552505" w:rsidRDefault="005E284C" w:rsidP="00572FE3">
      <w:pPr>
        <w:pStyle w:val="berschrift2mitNummerierung"/>
        <w:numPr>
          <w:ilvl w:val="1"/>
          <w:numId w:val="29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Ziel und Zweck</w:t>
      </w:r>
    </w:p>
    <w:p w14:paraId="0C8F2FFA" w14:textId="070B6180" w:rsidR="005E284C" w:rsidRPr="00395C09" w:rsidRDefault="00735CF6" w:rsidP="000A63A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 xml:space="preserve">Die Richtlinie Bauwerksdaten beschreibt die qualitativen Vorgaben an die relevanten alphanumerischen Daten verschiedener Informationsobjekte, </w:t>
      </w:r>
      <w:r w:rsidR="00F8577A">
        <w:rPr>
          <w:rFonts w:ascii="Arial" w:hAnsi="Arial" w:cs="Arial"/>
          <w:sz w:val="22"/>
          <w:szCs w:val="24"/>
        </w:rPr>
        <w:t>die</w:t>
      </w:r>
      <w:r w:rsidRPr="00735CF6">
        <w:rPr>
          <w:rFonts w:ascii="Arial" w:hAnsi="Arial" w:cs="Arial"/>
          <w:sz w:val="22"/>
          <w:szCs w:val="24"/>
        </w:rPr>
        <w:t xml:space="preserve"> </w:t>
      </w:r>
      <w:r w:rsidR="004673FF">
        <w:rPr>
          <w:rFonts w:ascii="Arial" w:hAnsi="Arial" w:cs="Arial"/>
          <w:sz w:val="22"/>
          <w:szCs w:val="24"/>
        </w:rPr>
        <w:t xml:space="preserve">das beauftragte </w:t>
      </w:r>
      <w:proofErr w:type="gramStart"/>
      <w:r w:rsidR="004673FF">
        <w:rPr>
          <w:rFonts w:ascii="Arial" w:hAnsi="Arial" w:cs="Arial"/>
          <w:sz w:val="22"/>
          <w:szCs w:val="24"/>
        </w:rPr>
        <w:t>Unter</w:t>
      </w:r>
      <w:r w:rsidR="008D11CA">
        <w:rPr>
          <w:rFonts w:ascii="Arial" w:hAnsi="Arial" w:cs="Arial"/>
          <w:sz w:val="22"/>
          <w:szCs w:val="24"/>
        </w:rPr>
        <w:t>-</w:t>
      </w:r>
      <w:r w:rsidR="004673FF">
        <w:rPr>
          <w:rFonts w:ascii="Arial" w:hAnsi="Arial" w:cs="Arial"/>
          <w:sz w:val="22"/>
          <w:szCs w:val="24"/>
        </w:rPr>
        <w:t>nehmen</w:t>
      </w:r>
      <w:proofErr w:type="gramEnd"/>
      <w:r w:rsidRPr="00735CF6">
        <w:rPr>
          <w:rFonts w:ascii="Arial" w:hAnsi="Arial" w:cs="Arial"/>
          <w:sz w:val="22"/>
          <w:szCs w:val="24"/>
        </w:rPr>
        <w:t xml:space="preserve"> zum vereinbarten Zeitpunkt </w:t>
      </w:r>
      <w:r w:rsidR="004673FF">
        <w:rPr>
          <w:rFonts w:ascii="Arial" w:hAnsi="Arial" w:cs="Arial"/>
          <w:sz w:val="22"/>
          <w:szCs w:val="24"/>
        </w:rPr>
        <w:t xml:space="preserve">der </w:t>
      </w:r>
      <w:r w:rsidR="002254ED" w:rsidRPr="00395C09">
        <w:rPr>
          <w:rFonts w:ascii="Arial" w:hAnsi="Arial" w:cs="Arial"/>
          <w:sz w:val="22"/>
          <w:szCs w:val="18"/>
        </w:rPr>
        <w:t>Eigentüme</w:t>
      </w:r>
      <w:r w:rsidR="002254ED">
        <w:rPr>
          <w:rFonts w:ascii="Arial" w:hAnsi="Arial" w:cs="Arial"/>
          <w:sz w:val="22"/>
          <w:szCs w:val="18"/>
        </w:rPr>
        <w:t>rin</w:t>
      </w:r>
      <w:r w:rsidRPr="00735CF6">
        <w:rPr>
          <w:rFonts w:ascii="Arial" w:hAnsi="Arial" w:cs="Arial"/>
          <w:sz w:val="22"/>
          <w:szCs w:val="24"/>
        </w:rPr>
        <w:t xml:space="preserve"> übergibt. </w:t>
      </w:r>
      <w:r w:rsidR="00572FE3" w:rsidRPr="00395C09">
        <w:rPr>
          <w:rFonts w:ascii="Arial" w:hAnsi="Arial" w:cs="Arial"/>
          <w:sz w:val="22"/>
          <w:szCs w:val="24"/>
        </w:rPr>
        <w:t xml:space="preserve">Während der Bearbeitung darf </w:t>
      </w:r>
      <w:r w:rsidR="00572FE3">
        <w:rPr>
          <w:rFonts w:ascii="Arial" w:hAnsi="Arial" w:cs="Arial"/>
          <w:sz w:val="22"/>
          <w:szCs w:val="24"/>
        </w:rPr>
        <w:t>das beauftragte Unternehmen</w:t>
      </w:r>
      <w:r w:rsidR="00572FE3" w:rsidRPr="00395C09">
        <w:rPr>
          <w:rFonts w:ascii="Arial" w:hAnsi="Arial" w:cs="Arial"/>
          <w:sz w:val="22"/>
          <w:szCs w:val="24"/>
        </w:rPr>
        <w:t xml:space="preserve"> mit den eigenen Standards arbeiten, muss aber gewährleisten, dass die Vorgaben </w:t>
      </w:r>
      <w:r w:rsidR="00572FE3" w:rsidRPr="00395C09">
        <w:rPr>
          <w:rFonts w:ascii="Arial" w:hAnsi="Arial" w:cs="Arial"/>
          <w:sz w:val="22"/>
          <w:szCs w:val="18"/>
        </w:rPr>
        <w:t>der Eigentüme</w:t>
      </w:r>
      <w:r w:rsidR="00572FE3">
        <w:rPr>
          <w:rFonts w:ascii="Arial" w:hAnsi="Arial" w:cs="Arial"/>
          <w:sz w:val="22"/>
          <w:szCs w:val="18"/>
        </w:rPr>
        <w:t>rin</w:t>
      </w:r>
      <w:r w:rsidR="00572FE3" w:rsidRPr="00395C09">
        <w:rPr>
          <w:rFonts w:ascii="Arial" w:hAnsi="Arial" w:cs="Arial"/>
          <w:sz w:val="22"/>
          <w:szCs w:val="18"/>
        </w:rPr>
        <w:t xml:space="preserve"> </w:t>
      </w:r>
      <w:r w:rsidR="00572FE3" w:rsidRPr="00395C09">
        <w:rPr>
          <w:rFonts w:ascii="Arial" w:hAnsi="Arial" w:cs="Arial"/>
          <w:sz w:val="22"/>
          <w:szCs w:val="24"/>
        </w:rPr>
        <w:t xml:space="preserve">bei Übergabe ohne Kostenfolge für </w:t>
      </w:r>
      <w:r w:rsidR="00572FE3">
        <w:rPr>
          <w:rFonts w:ascii="Arial" w:hAnsi="Arial" w:cs="Arial"/>
          <w:sz w:val="22"/>
          <w:szCs w:val="18"/>
        </w:rPr>
        <w:t xml:space="preserve">die </w:t>
      </w:r>
      <w:r w:rsidR="00572FE3" w:rsidRPr="00395C09">
        <w:rPr>
          <w:rFonts w:ascii="Arial" w:hAnsi="Arial" w:cs="Arial"/>
          <w:sz w:val="22"/>
          <w:szCs w:val="18"/>
        </w:rPr>
        <w:t>Eigentüme</w:t>
      </w:r>
      <w:r w:rsidR="00572FE3">
        <w:rPr>
          <w:rFonts w:ascii="Arial" w:hAnsi="Arial" w:cs="Arial"/>
          <w:sz w:val="22"/>
          <w:szCs w:val="18"/>
        </w:rPr>
        <w:t>rin</w:t>
      </w:r>
      <w:r w:rsidR="00572FE3" w:rsidRPr="00395C09">
        <w:rPr>
          <w:rFonts w:ascii="Arial" w:hAnsi="Arial" w:cs="Arial"/>
          <w:sz w:val="22"/>
          <w:szCs w:val="18"/>
        </w:rPr>
        <w:t xml:space="preserve"> </w:t>
      </w:r>
      <w:r w:rsidR="00572FE3" w:rsidRPr="00395C09">
        <w:rPr>
          <w:rFonts w:ascii="Arial" w:hAnsi="Arial" w:cs="Arial"/>
          <w:sz w:val="22"/>
          <w:szCs w:val="24"/>
        </w:rPr>
        <w:t>eingehalten werden</w:t>
      </w:r>
      <w:r w:rsidR="00572FE3">
        <w:rPr>
          <w:rFonts w:ascii="Arial" w:hAnsi="Arial" w:cs="Arial"/>
          <w:sz w:val="22"/>
          <w:szCs w:val="24"/>
        </w:rPr>
        <w:t>.</w:t>
      </w:r>
    </w:p>
    <w:p w14:paraId="6C3052DF" w14:textId="008BD51C" w:rsidR="005E284C" w:rsidRPr="00552505" w:rsidRDefault="005E284C" w:rsidP="00572FE3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Geltungsbereich</w:t>
      </w:r>
    </w:p>
    <w:p w14:paraId="6E85C838" w14:textId="2E55CBDA" w:rsidR="005E284C" w:rsidRPr="00395C09" w:rsidRDefault="00735CF6" w:rsidP="000A63A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bookmarkStart w:id="3" w:name="_Hlk33361372"/>
      <w:r w:rsidRPr="00735CF6">
        <w:rPr>
          <w:rFonts w:ascii="Arial" w:hAnsi="Arial" w:cs="Arial"/>
          <w:sz w:val="22"/>
          <w:szCs w:val="24"/>
        </w:rPr>
        <w:t xml:space="preserve">Die Richtlinie Bauwerksdaten </w:t>
      </w:r>
      <w:r w:rsidR="00572FE3" w:rsidRPr="00A46D00">
        <w:rPr>
          <w:rFonts w:ascii="Arial" w:hAnsi="Arial" w:cs="Arial"/>
          <w:sz w:val="22"/>
          <w:szCs w:val="24"/>
        </w:rPr>
        <w:t xml:space="preserve">ist verbindlich für alle </w:t>
      </w:r>
      <w:r w:rsidR="00572FE3">
        <w:rPr>
          <w:rFonts w:ascii="Arial" w:hAnsi="Arial" w:cs="Arial"/>
          <w:sz w:val="22"/>
          <w:szCs w:val="24"/>
        </w:rPr>
        <w:t>beauftragten Unternehmen</w:t>
      </w:r>
      <w:r w:rsidR="00572FE3" w:rsidRPr="00A46D00">
        <w:rPr>
          <w:rFonts w:ascii="Arial" w:hAnsi="Arial" w:cs="Arial"/>
          <w:sz w:val="22"/>
          <w:szCs w:val="24"/>
        </w:rPr>
        <w:t xml:space="preserve">, </w:t>
      </w:r>
      <w:r w:rsidR="00572FE3">
        <w:rPr>
          <w:rFonts w:ascii="Arial" w:hAnsi="Arial" w:cs="Arial"/>
          <w:sz w:val="22"/>
          <w:szCs w:val="24"/>
        </w:rPr>
        <w:t>die</w:t>
      </w:r>
      <w:r w:rsidR="00572FE3" w:rsidRPr="00A46D00">
        <w:rPr>
          <w:rFonts w:ascii="Arial" w:hAnsi="Arial" w:cs="Arial"/>
          <w:sz w:val="22"/>
          <w:szCs w:val="24"/>
        </w:rPr>
        <w:t xml:space="preserve"> der </w:t>
      </w:r>
      <w:r w:rsidR="00572FE3" w:rsidRPr="001B40E0">
        <w:rPr>
          <w:rFonts w:ascii="Arial" w:hAnsi="Arial" w:cs="Arial"/>
          <w:sz w:val="22"/>
        </w:rPr>
        <w:t>Eigentümer</w:t>
      </w:r>
      <w:r w:rsidR="00572FE3">
        <w:rPr>
          <w:rFonts w:ascii="Arial" w:hAnsi="Arial" w:cs="Arial"/>
          <w:sz w:val="22"/>
        </w:rPr>
        <w:t>in</w:t>
      </w:r>
      <w:r w:rsidR="00572FE3" w:rsidRPr="00A46D00">
        <w:rPr>
          <w:rFonts w:ascii="Arial" w:hAnsi="Arial" w:cs="Arial"/>
          <w:sz w:val="22"/>
          <w:szCs w:val="24"/>
        </w:rPr>
        <w:t xml:space="preserve"> im Rahmen ihrer Leistungserbringung</w:t>
      </w:r>
      <w:r w:rsidRPr="00735CF6">
        <w:rPr>
          <w:rFonts w:ascii="Arial" w:hAnsi="Arial" w:cs="Arial"/>
          <w:sz w:val="22"/>
          <w:szCs w:val="24"/>
        </w:rPr>
        <w:t xml:space="preserve"> strukturierte Bauwerksdaten liefern müssen. </w:t>
      </w:r>
      <w:bookmarkEnd w:id="3"/>
      <w:r w:rsidR="00572FE3" w:rsidRPr="00A46D00">
        <w:rPr>
          <w:rFonts w:ascii="Arial" w:hAnsi="Arial" w:cs="Arial"/>
          <w:sz w:val="22"/>
          <w:szCs w:val="24"/>
        </w:rPr>
        <w:t>Spezialfälle und Ausnahmen in der Anwendung dieser Richtlinie si</w:t>
      </w:r>
      <w:r w:rsidR="00572FE3">
        <w:rPr>
          <w:rFonts w:ascii="Arial" w:hAnsi="Arial" w:cs="Arial"/>
          <w:sz w:val="22"/>
          <w:szCs w:val="24"/>
        </w:rPr>
        <w:t xml:space="preserve">nd mit der </w:t>
      </w:r>
      <w:r w:rsidR="00572FE3" w:rsidRPr="001B40E0">
        <w:rPr>
          <w:rFonts w:ascii="Arial" w:hAnsi="Arial" w:cs="Arial"/>
          <w:sz w:val="22"/>
        </w:rPr>
        <w:t>Eigentümer</w:t>
      </w:r>
      <w:r w:rsidR="00572FE3">
        <w:rPr>
          <w:rFonts w:ascii="Arial" w:hAnsi="Arial" w:cs="Arial"/>
          <w:sz w:val="22"/>
        </w:rPr>
        <w:t>in</w:t>
      </w:r>
      <w:r w:rsidR="00572FE3">
        <w:rPr>
          <w:rFonts w:ascii="Arial" w:hAnsi="Arial" w:cs="Arial"/>
          <w:sz w:val="22"/>
          <w:szCs w:val="24"/>
        </w:rPr>
        <w:t xml:space="preserve"> zu regeln</w:t>
      </w:r>
      <w:r w:rsidR="00572FE3" w:rsidRPr="00395C09">
        <w:rPr>
          <w:rFonts w:ascii="Arial" w:hAnsi="Arial" w:cs="Arial"/>
          <w:sz w:val="22"/>
          <w:szCs w:val="24"/>
        </w:rPr>
        <w:t>.</w:t>
      </w:r>
    </w:p>
    <w:p w14:paraId="1D5F0BCD" w14:textId="77777777" w:rsidR="005E284C" w:rsidRPr="00552505" w:rsidRDefault="005E284C" w:rsidP="00572FE3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Mitgeltende Richtlinien und Standards</w:t>
      </w:r>
    </w:p>
    <w:p w14:paraId="6AC5B3FE" w14:textId="2B7B5417" w:rsidR="00261CB5" w:rsidRDefault="00735CF6" w:rsidP="000A63A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Für die Erstellung der Bauwerksdaten sind folgende Richtlinien u</w:t>
      </w:r>
      <w:r>
        <w:rPr>
          <w:rFonts w:ascii="Arial" w:hAnsi="Arial" w:cs="Arial"/>
          <w:sz w:val="22"/>
          <w:szCs w:val="24"/>
        </w:rPr>
        <w:t>nd Standards zu berücksichtigen</w:t>
      </w:r>
      <w:r w:rsidR="003751B5" w:rsidRPr="00395C09">
        <w:rPr>
          <w:rFonts w:ascii="Arial" w:hAnsi="Arial" w:cs="Arial"/>
          <w:sz w:val="22"/>
          <w:szCs w:val="24"/>
        </w:rPr>
        <w:t>:</w:t>
      </w:r>
    </w:p>
    <w:p w14:paraId="3555D1B2" w14:textId="77777777" w:rsidR="000A63AD" w:rsidRPr="00395C09" w:rsidRDefault="000A63AD" w:rsidP="000A63AD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1CC2B6EC" w14:textId="77777777" w:rsidR="00735CF6" w:rsidRDefault="00735CF6" w:rsidP="000A63A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 xml:space="preserve">Richtlinie Bauwerkskennzeichnung </w:t>
      </w:r>
    </w:p>
    <w:p w14:paraId="7258659B" w14:textId="77777777" w:rsidR="00735CF6" w:rsidRDefault="00735CF6" w:rsidP="000A63A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Prüfplan Bauwerksdaten</w:t>
      </w:r>
    </w:p>
    <w:p w14:paraId="4D60B858" w14:textId="2F9E98CB" w:rsidR="008A478B" w:rsidRPr="00735CF6" w:rsidRDefault="00735CF6" w:rsidP="000A63A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 xml:space="preserve">Datenfeldkatalog </w:t>
      </w:r>
      <w:r w:rsidR="00AB17AE" w:rsidRPr="00735CF6">
        <w:rPr>
          <w:rFonts w:ascii="Arial" w:hAnsi="Arial" w:cs="Arial"/>
        </w:rPr>
        <w:br w:type="page"/>
      </w:r>
    </w:p>
    <w:p w14:paraId="2EB6D71C" w14:textId="1FAD7692" w:rsidR="00971CD2" w:rsidRPr="003E1024" w:rsidRDefault="00735CF6" w:rsidP="00572FE3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>
        <w:rPr>
          <w:rFonts w:ascii="Arial Black" w:hAnsi="Arial Black" w:cs="Arial"/>
          <w:color w:val="0F05A0"/>
          <w:sz w:val="32"/>
          <w:lang w:val="de-CH"/>
        </w:rPr>
        <w:lastRenderedPageBreak/>
        <w:t>Struktur</w:t>
      </w:r>
    </w:p>
    <w:p w14:paraId="2FA5C369" w14:textId="75BF7198" w:rsidR="007A5927" w:rsidRDefault="00735CF6" w:rsidP="00572FE3">
      <w:pPr>
        <w:pStyle w:val="berschrift2mitNummerierung"/>
        <w:numPr>
          <w:ilvl w:val="1"/>
          <w:numId w:val="41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4" w:name="_Toc31263051"/>
      <w:r>
        <w:rPr>
          <w:rFonts w:ascii="Arial Black" w:hAnsi="Arial Black" w:cs="Arial"/>
          <w:color w:val="0F05A0"/>
          <w:sz w:val="24"/>
          <w:szCs w:val="24"/>
          <w:lang w:val="de-CH"/>
        </w:rPr>
        <w:t>Datenmodell</w:t>
      </w:r>
    </w:p>
    <w:p w14:paraId="2751599C" w14:textId="712F3EA0" w:rsidR="00735CF6" w:rsidRPr="00735CF6" w:rsidRDefault="00735CF6" w:rsidP="000A63AD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 w:rsidRPr="006F3CF3">
        <w:rPr>
          <w:rFonts w:ascii="Arial" w:hAnsi="Arial" w:cs="Arial"/>
          <w:sz w:val="22"/>
          <w:szCs w:val="24"/>
        </w:rPr>
        <w:t>Das digitale Bauwerk baut auf einem konzeptionellen Datenmodell und einer dazugehörigen Kennzeichnung auf, welche die einzelnen Objekte des digitalen Bauwerks strukturier</w:t>
      </w:r>
      <w:r w:rsidR="006166D5">
        <w:rPr>
          <w:rFonts w:ascii="Arial" w:hAnsi="Arial" w:cs="Arial"/>
          <w:sz w:val="22"/>
          <w:szCs w:val="24"/>
        </w:rPr>
        <w:t>en</w:t>
      </w:r>
      <w:r w:rsidRPr="006F3CF3">
        <w:rPr>
          <w:rFonts w:ascii="Arial" w:hAnsi="Arial" w:cs="Arial"/>
          <w:sz w:val="22"/>
          <w:szCs w:val="24"/>
        </w:rPr>
        <w:t>. Weitere Informationen siehe Richtlinie Bauwerkskennzeichnung</w:t>
      </w:r>
      <w:r>
        <w:rPr>
          <w:rFonts w:ascii="Arial" w:hAnsi="Arial" w:cs="Arial"/>
          <w:sz w:val="22"/>
          <w:szCs w:val="24"/>
        </w:rPr>
        <w:t>.</w:t>
      </w:r>
    </w:p>
    <w:p w14:paraId="0C61D5F0" w14:textId="0F2F1578" w:rsidR="007A5927" w:rsidRDefault="00735CF6" w:rsidP="00572FE3">
      <w:pPr>
        <w:pStyle w:val="berschrift2mitNummerierung"/>
        <w:numPr>
          <w:ilvl w:val="1"/>
          <w:numId w:val="4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Informationsobjekte</w:t>
      </w:r>
    </w:p>
    <w:p w14:paraId="7904CAD9" w14:textId="2F3BAA0C" w:rsidR="00735CF6" w:rsidRDefault="00F8577A" w:rsidP="000A63A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Nachfolgende</w:t>
      </w:r>
      <w:r w:rsidR="00735CF6" w:rsidRPr="006F3CF3">
        <w:rPr>
          <w:rFonts w:ascii="Arial" w:hAnsi="Arial" w:cs="Arial"/>
          <w:sz w:val="22"/>
          <w:szCs w:val="24"/>
        </w:rPr>
        <w:t xml:space="preserve"> Informationsobjekte werden mit alphanumerischen Daten beschrieben. Weitere Informatio</w:t>
      </w:r>
      <w:r w:rsidR="005E0D1A">
        <w:rPr>
          <w:rFonts w:ascii="Arial" w:hAnsi="Arial" w:cs="Arial"/>
          <w:sz w:val="22"/>
          <w:szCs w:val="24"/>
        </w:rPr>
        <w:t>nen siehe Datenfeldkatalog</w:t>
      </w:r>
      <w:r>
        <w:rPr>
          <w:rFonts w:ascii="Arial" w:hAnsi="Arial" w:cs="Arial"/>
          <w:sz w:val="22"/>
          <w:szCs w:val="24"/>
        </w:rPr>
        <w:t>.</w:t>
      </w:r>
    </w:p>
    <w:p w14:paraId="01A7EAE9" w14:textId="77777777" w:rsidR="000A63AD" w:rsidRPr="006F3CF3" w:rsidRDefault="000A63AD" w:rsidP="000A63A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47E6E529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Projekt (Projektstammdaten)</w:t>
      </w:r>
    </w:p>
    <w:p w14:paraId="7FF23952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Standort (Standortstammdaten)</w:t>
      </w:r>
    </w:p>
    <w:p w14:paraId="0A8E006B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Parzelle (Grundstückstammdaten)</w:t>
      </w:r>
    </w:p>
    <w:p w14:paraId="04B2C5A4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Gebäude (Gebäudestammdaten)</w:t>
      </w:r>
    </w:p>
    <w:p w14:paraId="5954E3F7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Umgebung (Umgebungsstammdaten)</w:t>
      </w:r>
    </w:p>
    <w:p w14:paraId="28BA6E32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Geschoss (Geschossstammdaten)</w:t>
      </w:r>
    </w:p>
    <w:p w14:paraId="13224A7C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Raum (Raumdaten)</w:t>
      </w:r>
    </w:p>
    <w:p w14:paraId="2590341E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proofErr w:type="spellStart"/>
      <w:r w:rsidRPr="006F3CF3">
        <w:rPr>
          <w:rFonts w:ascii="Arial" w:hAnsi="Arial" w:cs="Arial"/>
          <w:sz w:val="22"/>
          <w:szCs w:val="24"/>
        </w:rPr>
        <w:t>Raumtyp</w:t>
      </w:r>
      <w:proofErr w:type="spellEnd"/>
      <w:r w:rsidRPr="006F3CF3">
        <w:rPr>
          <w:rFonts w:ascii="Arial" w:hAnsi="Arial" w:cs="Arial"/>
          <w:sz w:val="22"/>
          <w:szCs w:val="24"/>
        </w:rPr>
        <w:t xml:space="preserve"> (Raumanforderungen)</w:t>
      </w:r>
    </w:p>
    <w:p w14:paraId="282C17CD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Anlage (Funktions- und Betriebsdaten von Anlagen)</w:t>
      </w:r>
    </w:p>
    <w:p w14:paraId="3E99D017" w14:textId="40ADF8F4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Bauteil (</w:t>
      </w:r>
      <w:r w:rsidR="00D60FC6">
        <w:rPr>
          <w:rFonts w:ascii="Arial" w:hAnsi="Arial" w:cs="Arial"/>
          <w:sz w:val="22"/>
          <w:szCs w:val="24"/>
        </w:rPr>
        <w:t>s</w:t>
      </w:r>
      <w:r w:rsidRPr="006F3CF3">
        <w:rPr>
          <w:rFonts w:ascii="Arial" w:hAnsi="Arial" w:cs="Arial"/>
          <w:sz w:val="22"/>
          <w:szCs w:val="24"/>
        </w:rPr>
        <w:t>pezifische Bauteil- und Ausstattungsdaten)</w:t>
      </w:r>
    </w:p>
    <w:p w14:paraId="2DD0DA2C" w14:textId="77777777" w:rsidR="00735CF6" w:rsidRPr="006F3CF3" w:rsidRDefault="00735CF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6F3CF3">
        <w:rPr>
          <w:rFonts w:ascii="Arial" w:hAnsi="Arial" w:cs="Arial"/>
          <w:sz w:val="22"/>
          <w:szCs w:val="24"/>
        </w:rPr>
        <w:t>Produkt (Bauteiltypen- und Produktdaten)</w:t>
      </w:r>
    </w:p>
    <w:p w14:paraId="4DA0C375" w14:textId="0589E5DA" w:rsidR="00735CF6" w:rsidRPr="00735CF6" w:rsidRDefault="00D60FC6" w:rsidP="00581AEB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Adresse</w:t>
      </w:r>
      <w:r w:rsidR="00735CF6" w:rsidRPr="006F3CF3">
        <w:rPr>
          <w:rFonts w:ascii="Arial" w:hAnsi="Arial" w:cs="Arial"/>
          <w:sz w:val="22"/>
          <w:szCs w:val="24"/>
        </w:rPr>
        <w:t xml:space="preserve"> (Adressdaten)</w:t>
      </w:r>
    </w:p>
    <w:bookmarkEnd w:id="4"/>
    <w:p w14:paraId="4E292001" w14:textId="58179434" w:rsidR="00971CD2" w:rsidRDefault="00735CF6" w:rsidP="00572FE3">
      <w:pPr>
        <w:pStyle w:val="berschrift2mitNummerierung"/>
        <w:numPr>
          <w:ilvl w:val="1"/>
          <w:numId w:val="41"/>
        </w:numPr>
        <w:tabs>
          <w:tab w:val="left" w:pos="284"/>
        </w:tabs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Dateiformate</w:t>
      </w:r>
    </w:p>
    <w:p w14:paraId="3BC6FB08" w14:textId="5CE6AEA1" w:rsidR="00735CF6" w:rsidRDefault="00735CF6" w:rsidP="00F8577A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bookmarkStart w:id="5" w:name="_Hlk33423426"/>
      <w:r w:rsidRPr="00735CF6">
        <w:rPr>
          <w:rFonts w:ascii="Arial" w:hAnsi="Arial" w:cs="Arial"/>
          <w:sz w:val="22"/>
          <w:szCs w:val="24"/>
        </w:rPr>
        <w:t xml:space="preserve">Es steht dem </w:t>
      </w:r>
      <w:r w:rsidR="004673FF">
        <w:rPr>
          <w:rFonts w:ascii="Arial" w:hAnsi="Arial" w:cs="Arial"/>
          <w:sz w:val="22"/>
          <w:szCs w:val="24"/>
        </w:rPr>
        <w:t>beauftragten Unternehmen</w:t>
      </w:r>
      <w:r w:rsidRPr="00735CF6">
        <w:rPr>
          <w:rFonts w:ascii="Arial" w:hAnsi="Arial" w:cs="Arial"/>
          <w:sz w:val="22"/>
          <w:szCs w:val="24"/>
        </w:rPr>
        <w:t xml:space="preserve"> frei, die Datensätze der einzelnen Informations</w:t>
      </w:r>
      <w:r w:rsidR="00D60FC6">
        <w:rPr>
          <w:rFonts w:ascii="Arial" w:hAnsi="Arial" w:cs="Arial"/>
          <w:sz w:val="22"/>
          <w:szCs w:val="24"/>
        </w:rPr>
        <w:t>-</w:t>
      </w:r>
      <w:r w:rsidRPr="00735CF6">
        <w:rPr>
          <w:rFonts w:ascii="Arial" w:hAnsi="Arial" w:cs="Arial"/>
          <w:sz w:val="22"/>
          <w:szCs w:val="24"/>
        </w:rPr>
        <w:t>objekte in Bauwerksmodellen, einer Datenbank oder in externen Listen</w:t>
      </w:r>
      <w:r w:rsidR="00F8577A">
        <w:rPr>
          <w:rFonts w:ascii="Arial" w:hAnsi="Arial" w:cs="Arial"/>
          <w:sz w:val="22"/>
          <w:szCs w:val="24"/>
        </w:rPr>
        <w:t xml:space="preserve"> zu</w:t>
      </w:r>
      <w:r w:rsidRPr="00735CF6">
        <w:rPr>
          <w:rFonts w:ascii="Arial" w:hAnsi="Arial" w:cs="Arial"/>
          <w:sz w:val="22"/>
          <w:szCs w:val="24"/>
        </w:rPr>
        <w:t xml:space="preserve"> sammeln und</w:t>
      </w:r>
      <w:r w:rsidR="00F8577A">
        <w:rPr>
          <w:rFonts w:ascii="Arial" w:hAnsi="Arial" w:cs="Arial"/>
          <w:sz w:val="22"/>
          <w:szCs w:val="24"/>
        </w:rPr>
        <w:t xml:space="preserve"> zu verwalten</w:t>
      </w:r>
      <w:r w:rsidRPr="00735CF6">
        <w:rPr>
          <w:rFonts w:ascii="Arial" w:hAnsi="Arial" w:cs="Arial"/>
          <w:sz w:val="22"/>
          <w:szCs w:val="24"/>
        </w:rPr>
        <w:t>. Die Abgabe erfolgt in Form von Listen.</w:t>
      </w:r>
    </w:p>
    <w:p w14:paraId="35457EF8" w14:textId="77777777" w:rsidR="000A63AD" w:rsidRPr="00735CF6" w:rsidRDefault="000A63AD" w:rsidP="00F8577A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5B99256A" w14:textId="65CADF40" w:rsidR="00735CF6" w:rsidRDefault="00735CF6" w:rsidP="00F8577A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Die Listen sind im Dateiformat XLS/XLSX und PDF zu erstellen.</w:t>
      </w:r>
    </w:p>
    <w:p w14:paraId="32E38D7E" w14:textId="77777777" w:rsidR="000A63AD" w:rsidRPr="00735CF6" w:rsidRDefault="000A63AD" w:rsidP="00F8577A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1D3D469A" w14:textId="7B2797D6" w:rsidR="00735CF6" w:rsidRPr="00735CF6" w:rsidRDefault="00735CF6" w:rsidP="00F8577A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Falls im Rahmen der Projektbearbeitung digitale Bauwerksmodelle erzeugt werden, müssen bestimmte Daten (Abgrenzung siehe Datenfeldkatalog) der Informationsobjekte</w:t>
      </w:r>
      <w:r w:rsidR="00D60FC6">
        <w:rPr>
          <w:rFonts w:ascii="Arial" w:hAnsi="Arial" w:cs="Arial"/>
          <w:sz w:val="22"/>
          <w:szCs w:val="24"/>
        </w:rPr>
        <w:t>, nämlich Geschoss</w:t>
      </w:r>
      <w:r w:rsidRPr="00735CF6">
        <w:rPr>
          <w:rFonts w:ascii="Arial" w:hAnsi="Arial" w:cs="Arial"/>
          <w:sz w:val="22"/>
          <w:szCs w:val="24"/>
        </w:rPr>
        <w:t xml:space="preserve">, </w:t>
      </w:r>
      <w:r w:rsidR="00D60FC6">
        <w:rPr>
          <w:rFonts w:ascii="Arial" w:hAnsi="Arial" w:cs="Arial"/>
          <w:sz w:val="22"/>
          <w:szCs w:val="24"/>
        </w:rPr>
        <w:t>Raum und Bauteil,</w:t>
      </w:r>
      <w:r w:rsidRPr="00735CF6">
        <w:rPr>
          <w:rFonts w:ascii="Arial" w:hAnsi="Arial" w:cs="Arial"/>
          <w:sz w:val="22"/>
          <w:szCs w:val="24"/>
        </w:rPr>
        <w:t xml:space="preserve"> auch direkt im digitalen Bauwerksmodell erfasst werden. In diesem Fall können die Listen direkt aus dem Modell exportiert werden.</w:t>
      </w:r>
    </w:p>
    <w:bookmarkEnd w:id="5"/>
    <w:p w14:paraId="5882A038" w14:textId="1A80894C" w:rsidR="00971CD2" w:rsidRDefault="00735CF6" w:rsidP="00572FE3">
      <w:pPr>
        <w:pStyle w:val="berschrift2mitNummerierung"/>
        <w:numPr>
          <w:ilvl w:val="1"/>
          <w:numId w:val="4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Dateinamen</w:t>
      </w:r>
    </w:p>
    <w:p w14:paraId="4A9DB723" w14:textId="07C1CB3E" w:rsidR="00735CF6" w:rsidRDefault="00735CF6" w:rsidP="000A63AD">
      <w:pPr>
        <w:spacing w:after="0" w:line="260" w:lineRule="atLeast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Folgende Mindestangaben müssen i</w:t>
      </w:r>
      <w:r w:rsidR="000A63AD">
        <w:rPr>
          <w:rFonts w:ascii="Arial" w:hAnsi="Arial" w:cs="Arial"/>
          <w:sz w:val="22"/>
          <w:szCs w:val="24"/>
        </w:rPr>
        <w:t>n den Dateinamen enthalten sein:</w:t>
      </w:r>
      <w:r w:rsidRPr="00735CF6">
        <w:rPr>
          <w:rFonts w:ascii="Arial" w:hAnsi="Arial" w:cs="Arial"/>
          <w:sz w:val="22"/>
          <w:szCs w:val="24"/>
        </w:rPr>
        <w:t xml:space="preserve"> </w:t>
      </w:r>
    </w:p>
    <w:p w14:paraId="31702907" w14:textId="77777777" w:rsidR="000A63AD" w:rsidRPr="00735CF6" w:rsidRDefault="000A63AD" w:rsidP="00D60FC6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7CBC6EFB" w14:textId="77777777" w:rsidR="00735CF6" w:rsidRDefault="00735CF6" w:rsidP="000A63AD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Projektnummer</w:t>
      </w:r>
    </w:p>
    <w:p w14:paraId="3FD58FC4" w14:textId="0971B48A" w:rsidR="00735CF6" w:rsidRDefault="00735CF6" w:rsidP="000A63AD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735CF6">
        <w:rPr>
          <w:rFonts w:ascii="Arial" w:hAnsi="Arial" w:cs="Arial"/>
          <w:sz w:val="22"/>
          <w:szCs w:val="24"/>
        </w:rPr>
        <w:t>Standort- und Gebäudecode gemäss Richtlinie Bauwerkskennzeichnung</w:t>
      </w:r>
    </w:p>
    <w:p w14:paraId="6A27CD40" w14:textId="77777777" w:rsidR="00735CF6" w:rsidRDefault="00735CF6">
      <w:pPr>
        <w:spacing w:after="160" w:line="259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14:paraId="5301EB36" w14:textId="3FD2AF2B" w:rsidR="00971CD2" w:rsidRPr="003E1024" w:rsidRDefault="00735CF6" w:rsidP="00572FE3">
      <w:pPr>
        <w:pStyle w:val="berschrift1mitNummerierung"/>
        <w:numPr>
          <w:ilvl w:val="0"/>
          <w:numId w:val="32"/>
        </w:numPr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6" w:name="_Hlk33433818"/>
      <w:bookmarkStart w:id="7" w:name="_Hlk33438686"/>
      <w:r>
        <w:rPr>
          <w:rFonts w:ascii="Arial Black" w:hAnsi="Arial Black" w:cs="Arial"/>
          <w:color w:val="0F05A0"/>
          <w:sz w:val="32"/>
          <w:lang w:val="de-CH"/>
        </w:rPr>
        <w:lastRenderedPageBreak/>
        <w:t>Datenqualität</w:t>
      </w:r>
    </w:p>
    <w:p w14:paraId="2D34B34C" w14:textId="47DF93C1" w:rsidR="00F1216E" w:rsidRPr="00552505" w:rsidRDefault="00735CF6" w:rsidP="00572FE3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8" w:name="_Hlk33433870"/>
      <w:bookmarkStart w:id="9" w:name="_Hlk33365724"/>
      <w:bookmarkEnd w:id="6"/>
      <w:r>
        <w:rPr>
          <w:rFonts w:ascii="Arial Black" w:hAnsi="Arial Black" w:cs="Arial"/>
          <w:color w:val="0F05A0"/>
          <w:sz w:val="24"/>
          <w:szCs w:val="24"/>
          <w:lang w:val="de-CH"/>
        </w:rPr>
        <w:t>Qualitätsmerkmale</w:t>
      </w:r>
    </w:p>
    <w:p w14:paraId="0BA95781" w14:textId="7BB6A2EF" w:rsidR="00971CD2" w:rsidRDefault="00735CF6" w:rsidP="000A63A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735CF6">
        <w:rPr>
          <w:rFonts w:ascii="Arial" w:hAnsi="Arial" w:cs="Arial"/>
          <w:sz w:val="22"/>
          <w:szCs w:val="18"/>
        </w:rPr>
        <w:t>Die Prüfung der Datenqualität der Bauwerksda</w:t>
      </w:r>
      <w:r w:rsidR="00AB567B">
        <w:rPr>
          <w:rFonts w:ascii="Arial" w:hAnsi="Arial" w:cs="Arial"/>
          <w:sz w:val="22"/>
          <w:szCs w:val="18"/>
        </w:rPr>
        <w:t>ten erfolgt anhand des Prüfplan</w:t>
      </w:r>
      <w:r w:rsidRPr="00735CF6">
        <w:rPr>
          <w:rFonts w:ascii="Arial" w:hAnsi="Arial" w:cs="Arial"/>
          <w:sz w:val="22"/>
          <w:szCs w:val="18"/>
        </w:rPr>
        <w:t xml:space="preserve">s für Bauwerksdaten, </w:t>
      </w:r>
      <w:r w:rsidR="00AB567B">
        <w:rPr>
          <w:rFonts w:ascii="Arial" w:hAnsi="Arial" w:cs="Arial"/>
          <w:sz w:val="22"/>
          <w:szCs w:val="18"/>
        </w:rPr>
        <w:t>der</w:t>
      </w:r>
      <w:r w:rsidRPr="00735CF6">
        <w:rPr>
          <w:rFonts w:ascii="Arial" w:hAnsi="Arial" w:cs="Arial"/>
          <w:sz w:val="22"/>
          <w:szCs w:val="18"/>
        </w:rPr>
        <w:t xml:space="preserve"> alle relevanten Qualitätsmerkmale beschreibt. </w:t>
      </w:r>
      <w:r w:rsidR="00F64097" w:rsidRPr="00395C09">
        <w:rPr>
          <w:rFonts w:ascii="Arial" w:hAnsi="Arial" w:cs="Arial"/>
          <w:sz w:val="22"/>
          <w:szCs w:val="18"/>
        </w:rPr>
        <w:t>D</w:t>
      </w:r>
      <w:r w:rsidR="00F64097">
        <w:rPr>
          <w:rFonts w:ascii="Arial" w:hAnsi="Arial" w:cs="Arial"/>
          <w:sz w:val="22"/>
          <w:szCs w:val="18"/>
        </w:rPr>
        <w:t>as</w:t>
      </w:r>
      <w:r w:rsidR="00F64097" w:rsidRPr="00395C09">
        <w:rPr>
          <w:rFonts w:ascii="Arial" w:hAnsi="Arial" w:cs="Arial"/>
          <w:sz w:val="22"/>
          <w:szCs w:val="18"/>
        </w:rPr>
        <w:t xml:space="preserve"> </w:t>
      </w:r>
      <w:r w:rsidR="00F64097">
        <w:rPr>
          <w:rFonts w:ascii="Arial" w:hAnsi="Arial" w:cs="Arial"/>
          <w:sz w:val="22"/>
          <w:szCs w:val="24"/>
        </w:rPr>
        <w:t>beauftragte Unternehmen</w:t>
      </w:r>
      <w:r w:rsidR="00F64097" w:rsidRPr="00395C09">
        <w:rPr>
          <w:rFonts w:ascii="Arial" w:hAnsi="Arial" w:cs="Arial"/>
          <w:sz w:val="22"/>
          <w:szCs w:val="18"/>
        </w:rPr>
        <w:t xml:space="preserve"> hat zu gewährleisten, dass die Qualitätsvorgaben bei der Übergabe an die</w:t>
      </w:r>
      <w:r w:rsidR="00F64097" w:rsidRPr="00BC5821">
        <w:rPr>
          <w:rFonts w:ascii="Arial" w:hAnsi="Arial" w:cs="Arial"/>
          <w:sz w:val="22"/>
          <w:szCs w:val="18"/>
        </w:rPr>
        <w:t xml:space="preserve"> </w:t>
      </w:r>
      <w:r w:rsidR="00F64097" w:rsidRPr="00395C09">
        <w:rPr>
          <w:rFonts w:ascii="Arial" w:hAnsi="Arial" w:cs="Arial"/>
          <w:sz w:val="22"/>
          <w:szCs w:val="18"/>
        </w:rPr>
        <w:t>Eigentüme</w:t>
      </w:r>
      <w:r w:rsidR="00F64097">
        <w:rPr>
          <w:rFonts w:ascii="Arial" w:hAnsi="Arial" w:cs="Arial"/>
          <w:sz w:val="22"/>
          <w:szCs w:val="18"/>
        </w:rPr>
        <w:t>rin</w:t>
      </w:r>
      <w:r w:rsidR="00F64097" w:rsidRPr="00395C09">
        <w:rPr>
          <w:rFonts w:ascii="Arial" w:hAnsi="Arial" w:cs="Arial"/>
          <w:sz w:val="22"/>
          <w:szCs w:val="18"/>
        </w:rPr>
        <w:t xml:space="preserve"> eingehalten sind.</w:t>
      </w:r>
    </w:p>
    <w:p w14:paraId="6D739D5E" w14:textId="77777777" w:rsidR="000A63AD" w:rsidRDefault="000A63AD" w:rsidP="000A63A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p w14:paraId="073021E9" w14:textId="4619D47E" w:rsidR="00C40794" w:rsidRPr="00552505" w:rsidRDefault="00735CF6" w:rsidP="00572FE3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</w:rPr>
      </w:pPr>
      <w:bookmarkStart w:id="10" w:name="_Hlk33433919"/>
      <w:bookmarkStart w:id="11" w:name="_GoBack"/>
      <w:bookmarkEnd w:id="8"/>
      <w:bookmarkEnd w:id="9"/>
      <w:bookmarkEnd w:id="11"/>
      <w:r>
        <w:rPr>
          <w:rFonts w:ascii="Arial Black" w:hAnsi="Arial Black" w:cs="Arial"/>
          <w:color w:val="0F05A0"/>
          <w:sz w:val="24"/>
          <w:szCs w:val="24"/>
        </w:rPr>
        <w:t>Qualitätsprüfung</w:t>
      </w:r>
    </w:p>
    <w:p w14:paraId="1C8A9627" w14:textId="556CAA29" w:rsidR="00B809D9" w:rsidRDefault="00735CF6" w:rsidP="000A63AD">
      <w:pPr>
        <w:pStyle w:val="Textkrper"/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460C73">
        <w:rPr>
          <w:rFonts w:ascii="Arial" w:hAnsi="Arial" w:cs="Arial"/>
          <w:sz w:val="22"/>
          <w:szCs w:val="24"/>
        </w:rPr>
        <w:t xml:space="preserve">Die </w:t>
      </w:r>
      <w:bookmarkEnd w:id="7"/>
      <w:bookmarkEnd w:id="10"/>
      <w:r w:rsidR="00F64097" w:rsidRPr="00F64097">
        <w:rPr>
          <w:rFonts w:ascii="Arial" w:hAnsi="Arial" w:cs="Arial"/>
          <w:sz w:val="22"/>
          <w:szCs w:val="24"/>
        </w:rPr>
        <w:t>Qualitätsprüfung der Bauwerksdokumente erfolgt anhand des IMMO-Prozesses «Objektdokumentation». Weitere Informationen können bei der Eigentümerin eingeholt werden</w:t>
      </w:r>
      <w:r>
        <w:rPr>
          <w:rFonts w:ascii="Arial" w:hAnsi="Arial" w:cs="Arial"/>
          <w:sz w:val="22"/>
          <w:szCs w:val="24"/>
        </w:rPr>
        <w:t>.</w:t>
      </w:r>
    </w:p>
    <w:p w14:paraId="3DCB71EF" w14:textId="5000427E" w:rsidR="00735CF6" w:rsidRDefault="00735CF6" w:rsidP="000A63AD">
      <w:pPr>
        <w:pStyle w:val="berschrift1mitNummerierung"/>
        <w:numPr>
          <w:ilvl w:val="0"/>
          <w:numId w:val="32"/>
        </w:numPr>
        <w:ind w:left="1049" w:hanging="1049"/>
        <w:jc w:val="both"/>
        <w:rPr>
          <w:rFonts w:ascii="Arial Black" w:hAnsi="Arial Black" w:cs="Arial"/>
          <w:color w:val="0F05A0"/>
          <w:sz w:val="32"/>
          <w:lang w:val="de-CH"/>
        </w:rPr>
      </w:pPr>
      <w:r>
        <w:rPr>
          <w:rFonts w:ascii="Arial Black" w:hAnsi="Arial Black" w:cs="Arial"/>
          <w:color w:val="0F05A0"/>
          <w:sz w:val="32"/>
          <w:lang w:val="de-CH"/>
        </w:rPr>
        <w:t>Rechtliche Vorgaben</w:t>
      </w:r>
    </w:p>
    <w:p w14:paraId="3503AEF2" w14:textId="115E787C" w:rsidR="00735CF6" w:rsidRDefault="00735CF6" w:rsidP="00572FE3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735CF6">
        <w:rPr>
          <w:rFonts w:ascii="Arial Black" w:hAnsi="Arial Black" w:cs="Arial"/>
          <w:color w:val="0F05A0"/>
          <w:sz w:val="24"/>
          <w:szCs w:val="24"/>
          <w:lang w:val="de-CH"/>
        </w:rPr>
        <w:t>Urheberrecht</w:t>
      </w:r>
    </w:p>
    <w:p w14:paraId="54795473" w14:textId="6AE991C5" w:rsidR="00735CF6" w:rsidRDefault="004673FF" w:rsidP="000A63AD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</w:t>
      </w:r>
      <w:r w:rsidR="00F64097">
        <w:rPr>
          <w:rFonts w:ascii="Arial" w:hAnsi="Arial" w:cs="Arial"/>
          <w:sz w:val="22"/>
          <w:szCs w:val="24"/>
        </w:rPr>
        <w:t>beauftragte Unternehmen</w:t>
      </w:r>
      <w:r w:rsidR="00F64097" w:rsidRPr="00395C09">
        <w:rPr>
          <w:rFonts w:ascii="Arial" w:hAnsi="Arial" w:cs="Arial"/>
          <w:sz w:val="22"/>
          <w:szCs w:val="24"/>
        </w:rPr>
        <w:t xml:space="preserve"> räumt </w:t>
      </w:r>
      <w:r w:rsidR="00F64097" w:rsidRPr="00395C09">
        <w:rPr>
          <w:rFonts w:ascii="Arial" w:hAnsi="Arial" w:cs="Arial"/>
          <w:sz w:val="22"/>
          <w:szCs w:val="18"/>
        </w:rPr>
        <w:t>der Eigentüme</w:t>
      </w:r>
      <w:r w:rsidR="00F64097">
        <w:rPr>
          <w:rFonts w:ascii="Arial" w:hAnsi="Arial" w:cs="Arial"/>
          <w:sz w:val="22"/>
          <w:szCs w:val="18"/>
        </w:rPr>
        <w:t>rin</w:t>
      </w:r>
      <w:r w:rsidR="00F64097" w:rsidRPr="00395C09">
        <w:rPr>
          <w:rFonts w:ascii="Arial" w:hAnsi="Arial" w:cs="Arial"/>
          <w:sz w:val="22"/>
          <w:szCs w:val="18"/>
        </w:rPr>
        <w:t xml:space="preserve"> </w:t>
      </w:r>
      <w:r w:rsidR="00F64097" w:rsidRPr="00395C09">
        <w:rPr>
          <w:rFonts w:ascii="Arial" w:hAnsi="Arial" w:cs="Arial"/>
          <w:sz w:val="22"/>
          <w:szCs w:val="24"/>
        </w:rPr>
        <w:t>bei erfolgreicher Abnahme der bestell</w:t>
      </w:r>
      <w:r w:rsidR="00F64097">
        <w:rPr>
          <w:rFonts w:ascii="Arial" w:hAnsi="Arial" w:cs="Arial"/>
          <w:sz w:val="22"/>
          <w:szCs w:val="24"/>
        </w:rPr>
        <w:t>t</w:t>
      </w:r>
      <w:r w:rsidR="00F64097" w:rsidRPr="00395C09">
        <w:rPr>
          <w:rFonts w:ascii="Arial" w:hAnsi="Arial" w:cs="Arial"/>
          <w:sz w:val="22"/>
          <w:szCs w:val="24"/>
        </w:rPr>
        <w:t xml:space="preserve">en Leistungen oder Produkte ein zeitlich unbeschränktes, umfassendes und ausschliessliches Nutzungs-, Verwertungs- und Weiterentwicklungsrecht auf die gelieferten digitalen und physischen Daten ein. </w:t>
      </w:r>
      <w:r w:rsidR="00F64097" w:rsidRPr="00395C09">
        <w:rPr>
          <w:rFonts w:ascii="Arial" w:hAnsi="Arial" w:cs="Arial"/>
          <w:sz w:val="22"/>
          <w:szCs w:val="18"/>
        </w:rPr>
        <w:t>D</w:t>
      </w:r>
      <w:r w:rsidR="00F64097" w:rsidRPr="00BC5821">
        <w:rPr>
          <w:rFonts w:ascii="Arial" w:hAnsi="Arial" w:cs="Arial"/>
          <w:sz w:val="22"/>
          <w:szCs w:val="18"/>
        </w:rPr>
        <w:t xml:space="preserve">ie </w:t>
      </w:r>
      <w:r w:rsidR="00F64097" w:rsidRPr="00395C09">
        <w:rPr>
          <w:rFonts w:ascii="Arial" w:hAnsi="Arial" w:cs="Arial"/>
          <w:sz w:val="22"/>
          <w:szCs w:val="18"/>
        </w:rPr>
        <w:t>Eigentüme</w:t>
      </w:r>
      <w:r w:rsidR="00F64097">
        <w:rPr>
          <w:rFonts w:ascii="Arial" w:hAnsi="Arial" w:cs="Arial"/>
          <w:sz w:val="22"/>
          <w:szCs w:val="18"/>
        </w:rPr>
        <w:t>rin</w:t>
      </w:r>
      <w:r w:rsidR="00F64097" w:rsidRPr="00395C09">
        <w:rPr>
          <w:rFonts w:ascii="Arial" w:hAnsi="Arial" w:cs="Arial"/>
          <w:sz w:val="22"/>
          <w:szCs w:val="18"/>
        </w:rPr>
        <w:t xml:space="preserve"> </w:t>
      </w:r>
      <w:r w:rsidR="00F64097" w:rsidRPr="00395C09">
        <w:rPr>
          <w:rFonts w:ascii="Arial" w:hAnsi="Arial" w:cs="Arial"/>
          <w:sz w:val="22"/>
          <w:szCs w:val="24"/>
        </w:rPr>
        <w:t>hat somit das Recht, die Daten zu verwenden und zu verändern, soweit dies notwendig ist</w:t>
      </w:r>
      <w:r w:rsidR="00735CF6" w:rsidRPr="00735CF6">
        <w:rPr>
          <w:rFonts w:ascii="Arial" w:hAnsi="Arial" w:cs="Arial"/>
          <w:sz w:val="22"/>
        </w:rPr>
        <w:t>.</w:t>
      </w:r>
    </w:p>
    <w:p w14:paraId="48F90269" w14:textId="07B8816B" w:rsidR="00735CF6" w:rsidRDefault="00735CF6" w:rsidP="00572FE3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Virenfreiheit</w:t>
      </w:r>
    </w:p>
    <w:p w14:paraId="27C452D0" w14:textId="353F03F1" w:rsidR="00735CF6" w:rsidRPr="00735CF6" w:rsidRDefault="00735CF6" w:rsidP="000A63AD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 w:rsidRPr="00735CF6">
        <w:rPr>
          <w:rFonts w:ascii="Arial" w:hAnsi="Arial" w:cs="Arial"/>
          <w:sz w:val="22"/>
        </w:rPr>
        <w:t xml:space="preserve">Die </w:t>
      </w:r>
      <w:r w:rsidR="00F64097" w:rsidRPr="00395C09">
        <w:rPr>
          <w:rFonts w:ascii="Arial" w:hAnsi="Arial" w:cs="Arial"/>
          <w:sz w:val="22"/>
          <w:szCs w:val="24"/>
        </w:rPr>
        <w:t>zu liefernden Daten müssen mit einem aktuellen Virenscanner geprüft werden, bevor sie vers</w:t>
      </w:r>
      <w:r w:rsidR="00F64097">
        <w:rPr>
          <w:rFonts w:ascii="Arial" w:hAnsi="Arial" w:cs="Arial"/>
          <w:sz w:val="22"/>
          <w:szCs w:val="24"/>
        </w:rPr>
        <w:t>e</w:t>
      </w:r>
      <w:r w:rsidR="00F64097" w:rsidRPr="00395C09">
        <w:rPr>
          <w:rFonts w:ascii="Arial" w:hAnsi="Arial" w:cs="Arial"/>
          <w:sz w:val="22"/>
          <w:szCs w:val="24"/>
        </w:rPr>
        <w:t>nd</w:t>
      </w:r>
      <w:r w:rsidR="00F64097">
        <w:rPr>
          <w:rFonts w:ascii="Arial" w:hAnsi="Arial" w:cs="Arial"/>
          <w:sz w:val="22"/>
          <w:szCs w:val="24"/>
        </w:rPr>
        <w:t>e</w:t>
      </w:r>
      <w:r w:rsidR="00F64097" w:rsidRPr="00395C09">
        <w:rPr>
          <w:rFonts w:ascii="Arial" w:hAnsi="Arial" w:cs="Arial"/>
          <w:sz w:val="22"/>
          <w:szCs w:val="24"/>
        </w:rPr>
        <w:t>t werden</w:t>
      </w:r>
      <w:r w:rsidRPr="00735CF6">
        <w:rPr>
          <w:rFonts w:ascii="Arial" w:hAnsi="Arial" w:cs="Arial"/>
          <w:sz w:val="22"/>
        </w:rPr>
        <w:t>.</w:t>
      </w:r>
    </w:p>
    <w:sectPr w:rsidR="00735CF6" w:rsidRPr="00735CF6" w:rsidSect="00B809D9">
      <w:headerReference w:type="default" r:id="rId11"/>
      <w:headerReference w:type="first" r:id="rId12"/>
      <w:footerReference w:type="first" r:id="rId13"/>
      <w:pgSz w:w="11906" w:h="16838"/>
      <w:pgMar w:top="1985" w:right="1133" w:bottom="1418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F904" w14:textId="77777777" w:rsidR="00741043" w:rsidRDefault="00741043" w:rsidP="00AD1287">
      <w:pPr>
        <w:spacing w:after="0"/>
      </w:pPr>
      <w:r>
        <w:separator/>
      </w:r>
    </w:p>
  </w:endnote>
  <w:endnote w:type="continuationSeparator" w:id="0">
    <w:p w14:paraId="65E16A93" w14:textId="77777777" w:rsidR="00741043" w:rsidRDefault="00741043" w:rsidP="00AD1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3"/>
      <w:gridCol w:w="3289"/>
      <w:gridCol w:w="794"/>
      <w:gridCol w:w="624"/>
    </w:tblGrid>
    <w:tr w:rsidR="008A478B" w:rsidRPr="00554D0F" w14:paraId="17A740C4" w14:textId="77777777" w:rsidTr="00D13AA1">
      <w:tc>
        <w:tcPr>
          <w:tcW w:w="493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9B0931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 xml:space="preserve">Immobilien Stadt Zürich ist eine Dienstabteilung </w:t>
          </w:r>
        </w:p>
        <w:p w14:paraId="76BC737D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>des Hochbaudepartements der Stadt Zürich.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A788AF" w14:textId="30B54D95" w:rsidR="008A478B" w:rsidRPr="00554D0F" w:rsidRDefault="008A478B" w:rsidP="00D13AA1">
          <w:pPr>
            <w:pStyle w:val="FusszeilePfad"/>
            <w:ind w:right="227"/>
            <w:rPr>
              <w:rFonts w:cs="Arial"/>
              <w:sz w:val="17"/>
            </w:rPr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33683B" w14:textId="1642BA83" w:rsidR="008A478B" w:rsidRPr="00554D0F" w:rsidRDefault="00395C09" w:rsidP="008A478B">
          <w:pPr>
            <w:pStyle w:val="Fuzeile"/>
            <w:jc w:val="right"/>
            <w:rPr>
              <w:rFonts w:ascii="Arial" w:hAnsi="Arial" w:cs="Arial"/>
              <w:sz w:val="17"/>
              <w:szCs w:val="17"/>
            </w:rPr>
          </w:pPr>
          <w:r w:rsidRPr="00395C09"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48AF47DE" wp14:editId="408CC577">
                <wp:simplePos x="0" y="0"/>
                <wp:positionH relativeFrom="column">
                  <wp:posOffset>506730</wp:posOffset>
                </wp:positionH>
                <wp:positionV relativeFrom="paragraph">
                  <wp:posOffset>-100965</wp:posOffset>
                </wp:positionV>
                <wp:extent cx="442595" cy="22860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ertifikat Qualität ISO 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9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09D117" w14:textId="2640928C" w:rsidR="008A478B" w:rsidRPr="00554D0F" w:rsidRDefault="008A478B" w:rsidP="008A478B">
          <w:pPr>
            <w:spacing w:line="216" w:lineRule="auto"/>
            <w:rPr>
              <w:rFonts w:ascii="Arial" w:hAnsi="Arial" w:cs="Arial"/>
              <w:spacing w:val="1"/>
              <w:sz w:val="17"/>
              <w:szCs w:val="17"/>
            </w:rPr>
          </w:pPr>
        </w:p>
      </w:tc>
    </w:tr>
  </w:tbl>
  <w:p w14:paraId="066C57C7" w14:textId="0BDBB2C7" w:rsidR="008A478B" w:rsidRDefault="008A478B" w:rsidP="008A478B">
    <w:pPr>
      <w:pStyle w:val="Fuzeile"/>
    </w:pPr>
  </w:p>
  <w:p w14:paraId="100811AE" w14:textId="77777777" w:rsidR="008A478B" w:rsidRDefault="008A4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F13D" w14:textId="77777777" w:rsidR="00741043" w:rsidRDefault="00741043" w:rsidP="00AD1287">
      <w:pPr>
        <w:spacing w:after="0"/>
      </w:pPr>
      <w:r>
        <w:separator/>
      </w:r>
    </w:p>
  </w:footnote>
  <w:footnote w:type="continuationSeparator" w:id="0">
    <w:p w14:paraId="3BA3F567" w14:textId="77777777" w:rsidR="00741043" w:rsidRDefault="00741043" w:rsidP="00AD1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B23E" w14:textId="503A3115" w:rsidR="00395C09" w:rsidRPr="00395C09" w:rsidRDefault="00395C09" w:rsidP="00395C09">
    <w:pPr>
      <w:framePr w:wrap="notBeside" w:vAnchor="page" w:hAnchor="page" w:x="1681" w:y="1966"/>
      <w:rPr>
        <w:rFonts w:ascii="Arial" w:hAnsi="Arial" w:cs="Arial"/>
        <w:noProof/>
        <w:sz w:val="22"/>
      </w:rPr>
    </w:pP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PAGE </w:instrText>
    </w:r>
    <w:r w:rsidRPr="00395C09">
      <w:rPr>
        <w:rFonts w:ascii="Arial" w:hAnsi="Arial" w:cs="Arial"/>
        <w:sz w:val="22"/>
      </w:rPr>
      <w:fldChar w:fldCharType="separate"/>
    </w:r>
    <w:r w:rsidR="00CD512B">
      <w:rPr>
        <w:rFonts w:ascii="Arial" w:hAnsi="Arial" w:cs="Arial"/>
        <w:noProof/>
        <w:sz w:val="22"/>
      </w:rPr>
      <w:t>3</w:t>
    </w:r>
    <w:r w:rsidRPr="00395C09">
      <w:rPr>
        <w:rFonts w:ascii="Arial" w:hAnsi="Arial" w:cs="Arial"/>
        <w:sz w:val="22"/>
      </w:rPr>
      <w:fldChar w:fldCharType="end"/>
    </w:r>
    <w:r w:rsidRPr="00395C09">
      <w:rPr>
        <w:rFonts w:ascii="Arial" w:hAnsi="Arial" w:cs="Arial"/>
        <w:sz w:val="22"/>
      </w:rPr>
      <w:t>/</w:t>
    </w: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NUMPAGES </w:instrText>
    </w:r>
    <w:r w:rsidRPr="00395C09">
      <w:rPr>
        <w:rFonts w:ascii="Arial" w:hAnsi="Arial" w:cs="Arial"/>
        <w:sz w:val="22"/>
      </w:rPr>
      <w:fldChar w:fldCharType="separate"/>
    </w:r>
    <w:r w:rsidR="00CD512B">
      <w:rPr>
        <w:rFonts w:ascii="Arial" w:hAnsi="Arial" w:cs="Arial"/>
        <w:noProof/>
        <w:sz w:val="22"/>
      </w:rPr>
      <w:t>3</w:t>
    </w:r>
    <w:r w:rsidRPr="00395C09">
      <w:rPr>
        <w:rFonts w:ascii="Arial" w:hAnsi="Arial" w:cs="Arial"/>
        <w:noProof/>
        <w:sz w:val="22"/>
      </w:rPr>
      <w:fldChar w:fldCharType="end"/>
    </w:r>
  </w:p>
  <w:p w14:paraId="3012C24D" w14:textId="77777777" w:rsidR="00395C09" w:rsidRDefault="00395C09" w:rsidP="00395C09">
    <w:pPr>
      <w:framePr w:wrap="notBeside" w:vAnchor="page" w:hAnchor="page" w:x="1681" w:y="1966"/>
    </w:pPr>
  </w:p>
  <w:p w14:paraId="6A9CDC23" w14:textId="0D765B45" w:rsidR="008A478B" w:rsidRDefault="00554D0F" w:rsidP="00554D0F">
    <w:pPr>
      <w:pStyle w:val="Kopfzeile"/>
      <w:tabs>
        <w:tab w:val="clear" w:pos="9072"/>
        <w:tab w:val="left" w:pos="816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172E09" wp14:editId="4831C08A">
          <wp:simplePos x="0" y="0"/>
          <wp:positionH relativeFrom="margin">
            <wp:posOffset>-596099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8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9DD" w14:textId="211433A7" w:rsidR="00320803" w:rsidRPr="00554D0F" w:rsidRDefault="00CF6E76" w:rsidP="00CF6E76">
    <w:pPr>
      <w:pStyle w:val="Kopfzeile"/>
      <w:tabs>
        <w:tab w:val="clear" w:pos="4536"/>
        <w:tab w:val="clear" w:pos="9072"/>
        <w:tab w:val="left" w:pos="813"/>
      </w:tabs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3F7496FE" wp14:editId="448AF2AC">
          <wp:simplePos x="0" y="0"/>
          <wp:positionH relativeFrom="margin">
            <wp:posOffset>-594360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48"/>
    <w:multiLevelType w:val="multilevel"/>
    <w:tmpl w:val="4B78A31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0C94242"/>
    <w:multiLevelType w:val="multilevel"/>
    <w:tmpl w:val="3A24FE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914C71"/>
    <w:multiLevelType w:val="multilevel"/>
    <w:tmpl w:val="C01A49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AA0C66"/>
    <w:multiLevelType w:val="hybridMultilevel"/>
    <w:tmpl w:val="9BF6962A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E0D"/>
    <w:multiLevelType w:val="hybridMultilevel"/>
    <w:tmpl w:val="AD3669AC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E41"/>
    <w:multiLevelType w:val="hybridMultilevel"/>
    <w:tmpl w:val="566CF1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D15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8A218D"/>
    <w:multiLevelType w:val="multilevel"/>
    <w:tmpl w:val="C60C55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8" w15:restartNumberingAfterBreak="0">
    <w:nsid w:val="186E717C"/>
    <w:multiLevelType w:val="hybridMultilevel"/>
    <w:tmpl w:val="E1A2B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55E1"/>
    <w:multiLevelType w:val="hybridMultilevel"/>
    <w:tmpl w:val="B15499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71E4"/>
    <w:multiLevelType w:val="multilevel"/>
    <w:tmpl w:val="CEA87DE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F05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7109E1"/>
    <w:multiLevelType w:val="hybridMultilevel"/>
    <w:tmpl w:val="7750C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2A37"/>
    <w:multiLevelType w:val="multilevel"/>
    <w:tmpl w:val="C60C55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3" w15:restartNumberingAfterBreak="0">
    <w:nsid w:val="2AB46E77"/>
    <w:multiLevelType w:val="multilevel"/>
    <w:tmpl w:val="BF4E9652"/>
    <w:lvl w:ilvl="0">
      <w:start w:val="2"/>
      <w:numFmt w:val="decimal"/>
      <w:lvlText w:val="%1"/>
      <w:lvlJc w:val="left"/>
      <w:pPr>
        <w:ind w:left="375" w:hanging="375"/>
      </w:pPr>
      <w:rPr>
        <w:rFonts w:ascii="Franklin Gothic Demi Cond" w:hAnsi="Franklin Gothic Demi Cond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3491" w:hanging="1080"/>
      </w:pPr>
      <w:rPr>
        <w:rFonts w:ascii="Arial Black" w:hAnsi="Arial Black" w:cstheme="majorBidi" w:hint="default"/>
        <w:color w:val="0F05A0"/>
        <w:sz w:val="24"/>
        <w:szCs w:val="24"/>
      </w:rPr>
    </w:lvl>
    <w:lvl w:ilvl="2">
      <w:start w:val="1"/>
      <w:numFmt w:val="decimal"/>
      <w:lvlText w:val="%1.%2.%3"/>
      <w:lvlJc w:val="left"/>
      <w:pPr>
        <w:ind w:left="5040" w:hanging="1440"/>
      </w:pPr>
      <w:rPr>
        <w:rFonts w:ascii="Franklin Gothic Demi Cond" w:hAnsi="Franklin Gothic Demi Cond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1800"/>
      </w:pPr>
      <w:rPr>
        <w:rFonts w:ascii="Franklin Gothic Demi Cond" w:hAnsi="Franklin Gothic Demi Cond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9360" w:hanging="2160"/>
      </w:pPr>
      <w:rPr>
        <w:rFonts w:ascii="Franklin Gothic Demi Cond" w:hAnsi="Franklin Gothic Demi Cond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1520" w:hanging="2520"/>
      </w:pPr>
      <w:rPr>
        <w:rFonts w:ascii="Franklin Gothic Demi Cond" w:hAnsi="Franklin Gothic Demi Cond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040" w:hanging="3240"/>
      </w:pPr>
      <w:rPr>
        <w:rFonts w:ascii="Franklin Gothic Demi Cond" w:hAnsi="Franklin Gothic Demi Cond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6200" w:hanging="3600"/>
      </w:pPr>
      <w:rPr>
        <w:rFonts w:ascii="Franklin Gothic Demi Cond" w:hAnsi="Franklin Gothic Demi Cond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360" w:hanging="3960"/>
      </w:pPr>
      <w:rPr>
        <w:rFonts w:ascii="Franklin Gothic Demi Cond" w:hAnsi="Franklin Gothic Demi Cond" w:cstheme="majorBidi" w:hint="default"/>
        <w:sz w:val="28"/>
      </w:rPr>
    </w:lvl>
  </w:abstractNum>
  <w:abstractNum w:abstractNumId="14" w15:restartNumberingAfterBreak="0">
    <w:nsid w:val="2D597743"/>
    <w:multiLevelType w:val="multilevel"/>
    <w:tmpl w:val="4B78A31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5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D46DB7"/>
    <w:multiLevelType w:val="hybridMultilevel"/>
    <w:tmpl w:val="8F2E7B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2280C"/>
    <w:multiLevelType w:val="multilevel"/>
    <w:tmpl w:val="0807001D"/>
    <w:styleLink w:val="CADMEC"/>
    <w:lvl w:ilvl="0">
      <w:start w:val="1"/>
      <w:numFmt w:val="none"/>
      <w:pStyle w:val="Verzeichnis1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1554AF"/>
    <w:multiLevelType w:val="hybridMultilevel"/>
    <w:tmpl w:val="012089A6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0107A"/>
    <w:multiLevelType w:val="hybridMultilevel"/>
    <w:tmpl w:val="A6D236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29F5"/>
    <w:multiLevelType w:val="hybridMultilevel"/>
    <w:tmpl w:val="AB6E1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6252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DED77EB"/>
    <w:multiLevelType w:val="multilevel"/>
    <w:tmpl w:val="0807001D"/>
    <w:numStyleLink w:val="CADMEC"/>
  </w:abstractNum>
  <w:abstractNum w:abstractNumId="23" w15:restartNumberingAfterBreak="0">
    <w:nsid w:val="3E115A92"/>
    <w:multiLevelType w:val="hybridMultilevel"/>
    <w:tmpl w:val="A5B6DEC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37126"/>
    <w:multiLevelType w:val="hybridMultilevel"/>
    <w:tmpl w:val="13227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77A2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62F3"/>
    <w:multiLevelType w:val="multilevel"/>
    <w:tmpl w:val="CEA87DE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F05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622D1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693B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14AB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6F0E"/>
    <w:multiLevelType w:val="hybridMultilevel"/>
    <w:tmpl w:val="66E02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65645"/>
    <w:multiLevelType w:val="multilevel"/>
    <w:tmpl w:val="D7D49E84"/>
    <w:styleLink w:val="ListeberschriftenmitNummerierung"/>
    <w:lvl w:ilvl="0">
      <w:start w:val="1"/>
      <w:numFmt w:val="decimal"/>
      <w:pStyle w:val="berschrift1mitNummerierung"/>
      <w:lvlText w:val="%1"/>
      <w:lvlJc w:val="left"/>
      <w:pPr>
        <w:ind w:left="357" w:hanging="357"/>
      </w:pPr>
      <w:rPr>
        <w:rFonts w:ascii="Franklin Gothic Demi Cond" w:hAnsi="Franklin Gothic Demi Cond" w:hint="default"/>
        <w:b w:val="0"/>
        <w:sz w:val="44"/>
      </w:rPr>
    </w:lvl>
    <w:lvl w:ilvl="1">
      <w:start w:val="1"/>
      <w:numFmt w:val="decimal"/>
      <w:pStyle w:val="berschrift2mitNummerierung"/>
      <w:lvlText w:val="%1.%2"/>
      <w:lvlJc w:val="left"/>
      <w:pPr>
        <w:ind w:left="454" w:hanging="454"/>
      </w:pPr>
      <w:rPr>
        <w:rFonts w:ascii="Franklin Gothic Demi Cond" w:hAnsi="Franklin Gothic Demi Cond" w:hint="default"/>
        <w:b w:val="0"/>
        <w:sz w:val="28"/>
      </w:rPr>
    </w:lvl>
    <w:lvl w:ilvl="2">
      <w:start w:val="1"/>
      <w:numFmt w:val="decimal"/>
      <w:pStyle w:val="berschrift3mitNummerierung"/>
      <w:lvlText w:val="%1.%2.%3"/>
      <w:lvlJc w:val="left"/>
      <w:pPr>
        <w:ind w:left="567" w:hanging="567"/>
      </w:pPr>
      <w:rPr>
        <w:rFonts w:ascii="Franklin Gothic Demi Cond" w:hAnsi="Franklin Gothic Demi Con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E0239B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5489"/>
    <w:multiLevelType w:val="hybridMultilevel"/>
    <w:tmpl w:val="85F6B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E6414"/>
    <w:multiLevelType w:val="hybridMultilevel"/>
    <w:tmpl w:val="A462BCB6"/>
    <w:lvl w:ilvl="0" w:tplc="3C8060E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732C6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13FA7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1549"/>
    <w:multiLevelType w:val="hybridMultilevel"/>
    <w:tmpl w:val="8CFA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E28C1"/>
    <w:multiLevelType w:val="hybridMultilevel"/>
    <w:tmpl w:val="22383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lvl w:ilvl="0">
        <w:start w:val="1"/>
        <w:numFmt w:val="decimal"/>
        <w:pStyle w:val="berschrift1mitNummerierung"/>
        <w:lvlText w:val="%1."/>
        <w:lvlJc w:val="left"/>
        <w:pPr>
          <w:ind w:left="1440" w:hanging="360"/>
        </w:pPr>
        <w:rPr>
          <w:rFonts w:ascii="Arial Black" w:hAnsi="Arial Black" w:hint="default"/>
        </w:rPr>
      </w:lvl>
    </w:lvlOverride>
    <w:lvlOverride w:ilvl="1">
      <w:lvl w:ilvl="1">
        <w:start w:val="1"/>
        <w:numFmt w:val="lowerLetter"/>
        <w:pStyle w:val="berschrift2mitNummerierung"/>
        <w:lvlText w:val="%2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 w:tentative="1">
        <w:start w:val="1"/>
        <w:numFmt w:val="lowerRoman"/>
        <w:pStyle w:val="berschrift3mitNummerierung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32"/>
  </w:num>
  <w:num w:numId="3">
    <w:abstractNumId w:val="29"/>
  </w:num>
  <w:num w:numId="4">
    <w:abstractNumId w:val="33"/>
  </w:num>
  <w:num w:numId="5">
    <w:abstractNumId w:val="30"/>
  </w:num>
  <w:num w:numId="6">
    <w:abstractNumId w:val="4"/>
  </w:num>
  <w:num w:numId="7">
    <w:abstractNumId w:val="35"/>
  </w:num>
  <w:num w:numId="8">
    <w:abstractNumId w:val="25"/>
  </w:num>
  <w:num w:numId="9">
    <w:abstractNumId w:val="32"/>
  </w:num>
  <w:num w:numId="10">
    <w:abstractNumId w:val="36"/>
  </w:num>
  <w:num w:numId="11">
    <w:abstractNumId w:val="15"/>
  </w:num>
  <w:num w:numId="12">
    <w:abstractNumId w:val="20"/>
  </w:num>
  <w:num w:numId="13">
    <w:abstractNumId w:val="8"/>
  </w:num>
  <w:num w:numId="14">
    <w:abstractNumId w:val="34"/>
  </w:num>
  <w:num w:numId="15">
    <w:abstractNumId w:val="39"/>
  </w:num>
  <w:num w:numId="16">
    <w:abstractNumId w:val="9"/>
  </w:num>
  <w:num w:numId="17">
    <w:abstractNumId w:val="28"/>
  </w:num>
  <w:num w:numId="18">
    <w:abstractNumId w:val="32"/>
  </w:num>
  <w:num w:numId="19">
    <w:abstractNumId w:val="19"/>
  </w:num>
  <w:num w:numId="20">
    <w:abstractNumId w:val="37"/>
  </w:num>
  <w:num w:numId="21">
    <w:abstractNumId w:val="17"/>
  </w:num>
  <w:num w:numId="22">
    <w:abstractNumId w:val="22"/>
  </w:num>
  <w:num w:numId="23">
    <w:abstractNumId w:val="38"/>
  </w:num>
  <w:num w:numId="24">
    <w:abstractNumId w:val="32"/>
  </w:num>
  <w:num w:numId="25">
    <w:abstractNumId w:val="27"/>
  </w:num>
  <w:num w:numId="26">
    <w:abstractNumId w:val="23"/>
  </w:num>
  <w:num w:numId="27">
    <w:abstractNumId w:val="32"/>
    <w:lvlOverride w:ilvl="0">
      <w:startOverride w:val="1"/>
      <w:lvl w:ilvl="0">
        <w:start w:val="1"/>
        <w:numFmt w:val="decimal"/>
        <w:pStyle w:val="berschrift1mitNummerierung"/>
        <w:lvlText w:val="%1"/>
        <w:lvlJc w:val="left"/>
        <w:pPr>
          <w:ind w:left="357" w:hanging="357"/>
        </w:pPr>
        <w:rPr>
          <w:rFonts w:ascii="Franklin Gothic Demi Cond" w:hAnsi="Franklin Gothic Demi Cond" w:hint="default"/>
          <w:b w:val="0"/>
          <w:sz w:val="44"/>
        </w:rPr>
      </w:lvl>
    </w:lvlOverride>
    <w:lvlOverride w:ilvl="1">
      <w:startOverride w:val="1"/>
      <w:lvl w:ilvl="1">
        <w:start w:val="1"/>
        <w:numFmt w:val="decimal"/>
        <w:pStyle w:val="berschrift2mitNummerierung"/>
        <w:lvlText w:val="%1.%2"/>
        <w:lvlJc w:val="left"/>
        <w:pPr>
          <w:ind w:left="454" w:hanging="454"/>
        </w:pPr>
        <w:rPr>
          <w:rFonts w:ascii="Arial Black" w:hAnsi="Arial Black" w:hint="default"/>
          <w:b w:val="0"/>
          <w:sz w:val="28"/>
        </w:rPr>
      </w:lvl>
    </w:lvlOverride>
    <w:lvlOverride w:ilvl="2">
      <w:startOverride w:val="1"/>
      <w:lvl w:ilvl="2">
        <w:start w:val="1"/>
        <w:numFmt w:val="decimal"/>
        <w:pStyle w:val="berschrift3mitNummerierung"/>
        <w:lvlText w:val="%1.%2.%3"/>
        <w:lvlJc w:val="left"/>
        <w:pPr>
          <w:ind w:left="567" w:hanging="567"/>
        </w:pPr>
        <w:rPr>
          <w:rFonts w:ascii="Franklin Gothic Demi Cond" w:hAnsi="Franklin Gothic Demi Cond" w:hint="default"/>
          <w:sz w:val="22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Arial Black" w:hAnsi="Arial Black" w:hint="default"/>
        </w:rPr>
      </w:lvl>
    </w:lvlOverride>
  </w:num>
  <w:num w:numId="28">
    <w:abstractNumId w:val="2"/>
  </w:num>
  <w:num w:numId="29">
    <w:abstractNumId w:val="1"/>
  </w:num>
  <w:num w:numId="30">
    <w:abstractNumId w:val="13"/>
  </w:num>
  <w:num w:numId="31">
    <w:abstractNumId w:val="0"/>
  </w:num>
  <w:num w:numId="32">
    <w:abstractNumId w:val="26"/>
  </w:num>
  <w:num w:numId="33">
    <w:abstractNumId w:val="21"/>
  </w:num>
  <w:num w:numId="34">
    <w:abstractNumId w:val="6"/>
  </w:num>
  <w:num w:numId="35">
    <w:abstractNumId w:val="24"/>
  </w:num>
  <w:num w:numId="36">
    <w:abstractNumId w:val="16"/>
  </w:num>
  <w:num w:numId="37">
    <w:abstractNumId w:val="11"/>
  </w:num>
  <w:num w:numId="38">
    <w:abstractNumId w:val="31"/>
  </w:num>
  <w:num w:numId="39">
    <w:abstractNumId w:val="14"/>
  </w:num>
  <w:num w:numId="40">
    <w:abstractNumId w:val="12"/>
  </w:num>
  <w:num w:numId="41">
    <w:abstractNumId w:val="7"/>
  </w:num>
  <w:num w:numId="42">
    <w:abstractNumId w:val="18"/>
  </w:num>
  <w:num w:numId="43">
    <w:abstractNumId w:val="10"/>
  </w:num>
  <w:num w:numId="44">
    <w:abstractNumId w:val="5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7"/>
    <w:rsid w:val="00000ACF"/>
    <w:rsid w:val="00001162"/>
    <w:rsid w:val="000132C4"/>
    <w:rsid w:val="00016C1B"/>
    <w:rsid w:val="00021C93"/>
    <w:rsid w:val="00023246"/>
    <w:rsid w:val="000273D5"/>
    <w:rsid w:val="000305A8"/>
    <w:rsid w:val="0003751A"/>
    <w:rsid w:val="00040257"/>
    <w:rsid w:val="0004121B"/>
    <w:rsid w:val="00051AA8"/>
    <w:rsid w:val="0005650D"/>
    <w:rsid w:val="0005733F"/>
    <w:rsid w:val="0006439E"/>
    <w:rsid w:val="000657DA"/>
    <w:rsid w:val="000773B0"/>
    <w:rsid w:val="00082127"/>
    <w:rsid w:val="00091193"/>
    <w:rsid w:val="000A63AD"/>
    <w:rsid w:val="000B0599"/>
    <w:rsid w:val="000B0799"/>
    <w:rsid w:val="000B2877"/>
    <w:rsid w:val="000C5365"/>
    <w:rsid w:val="000D3A4C"/>
    <w:rsid w:val="000D4822"/>
    <w:rsid w:val="000E2308"/>
    <w:rsid w:val="000E717C"/>
    <w:rsid w:val="000E7D94"/>
    <w:rsid w:val="000F0962"/>
    <w:rsid w:val="000F4C75"/>
    <w:rsid w:val="00111677"/>
    <w:rsid w:val="0011278B"/>
    <w:rsid w:val="00113956"/>
    <w:rsid w:val="00117EAF"/>
    <w:rsid w:val="001300AE"/>
    <w:rsid w:val="001478D5"/>
    <w:rsid w:val="001509DB"/>
    <w:rsid w:val="001610AA"/>
    <w:rsid w:val="001820E7"/>
    <w:rsid w:val="00184A3B"/>
    <w:rsid w:val="00185EAB"/>
    <w:rsid w:val="001A4D96"/>
    <w:rsid w:val="001A5643"/>
    <w:rsid w:val="001A5A62"/>
    <w:rsid w:val="001B6899"/>
    <w:rsid w:val="001C2E04"/>
    <w:rsid w:val="001C5936"/>
    <w:rsid w:val="001E498B"/>
    <w:rsid w:val="001E760C"/>
    <w:rsid w:val="001F0BF2"/>
    <w:rsid w:val="002032A4"/>
    <w:rsid w:val="00207570"/>
    <w:rsid w:val="00222CA3"/>
    <w:rsid w:val="00223A8F"/>
    <w:rsid w:val="00224085"/>
    <w:rsid w:val="002254ED"/>
    <w:rsid w:val="0023009B"/>
    <w:rsid w:val="00237D39"/>
    <w:rsid w:val="00245567"/>
    <w:rsid w:val="00247757"/>
    <w:rsid w:val="00256F67"/>
    <w:rsid w:val="00261CB5"/>
    <w:rsid w:val="002662DE"/>
    <w:rsid w:val="0026713B"/>
    <w:rsid w:val="00271B32"/>
    <w:rsid w:val="00273C19"/>
    <w:rsid w:val="00280460"/>
    <w:rsid w:val="0028125C"/>
    <w:rsid w:val="00296554"/>
    <w:rsid w:val="00297C25"/>
    <w:rsid w:val="002A003F"/>
    <w:rsid w:val="002A4A5D"/>
    <w:rsid w:val="002B062D"/>
    <w:rsid w:val="002B2DBA"/>
    <w:rsid w:val="002C1B19"/>
    <w:rsid w:val="002C29E3"/>
    <w:rsid w:val="002C3179"/>
    <w:rsid w:val="002E1A25"/>
    <w:rsid w:val="002E5E75"/>
    <w:rsid w:val="002F0E81"/>
    <w:rsid w:val="00312735"/>
    <w:rsid w:val="00320803"/>
    <w:rsid w:val="00322B80"/>
    <w:rsid w:val="003257A8"/>
    <w:rsid w:val="003473C9"/>
    <w:rsid w:val="003738A0"/>
    <w:rsid w:val="003751B5"/>
    <w:rsid w:val="0037549A"/>
    <w:rsid w:val="00380E05"/>
    <w:rsid w:val="003873EE"/>
    <w:rsid w:val="00395C09"/>
    <w:rsid w:val="003A190F"/>
    <w:rsid w:val="003A20F2"/>
    <w:rsid w:val="003B6B81"/>
    <w:rsid w:val="003C3BB3"/>
    <w:rsid w:val="003C53F4"/>
    <w:rsid w:val="003D04C7"/>
    <w:rsid w:val="003E1024"/>
    <w:rsid w:val="003F090B"/>
    <w:rsid w:val="003F218E"/>
    <w:rsid w:val="00426147"/>
    <w:rsid w:val="00431DCC"/>
    <w:rsid w:val="00440FC1"/>
    <w:rsid w:val="00442B4F"/>
    <w:rsid w:val="00451B1A"/>
    <w:rsid w:val="00452E78"/>
    <w:rsid w:val="00453429"/>
    <w:rsid w:val="0045733E"/>
    <w:rsid w:val="00462EE4"/>
    <w:rsid w:val="00464840"/>
    <w:rsid w:val="004673FF"/>
    <w:rsid w:val="00473D38"/>
    <w:rsid w:val="00477B12"/>
    <w:rsid w:val="00482BC9"/>
    <w:rsid w:val="00486EBE"/>
    <w:rsid w:val="00495235"/>
    <w:rsid w:val="00495509"/>
    <w:rsid w:val="004A325B"/>
    <w:rsid w:val="004A4E99"/>
    <w:rsid w:val="004B1FD0"/>
    <w:rsid w:val="004B46EA"/>
    <w:rsid w:val="004B5F4C"/>
    <w:rsid w:val="004E2CD6"/>
    <w:rsid w:val="004E2D10"/>
    <w:rsid w:val="004E7A8E"/>
    <w:rsid w:val="004F14F6"/>
    <w:rsid w:val="004F1685"/>
    <w:rsid w:val="005069F9"/>
    <w:rsid w:val="005322AF"/>
    <w:rsid w:val="00535052"/>
    <w:rsid w:val="005416FF"/>
    <w:rsid w:val="005430D3"/>
    <w:rsid w:val="00545068"/>
    <w:rsid w:val="0054616A"/>
    <w:rsid w:val="00552505"/>
    <w:rsid w:val="00554D0F"/>
    <w:rsid w:val="005628BA"/>
    <w:rsid w:val="00570FD7"/>
    <w:rsid w:val="00572FE3"/>
    <w:rsid w:val="00573DCA"/>
    <w:rsid w:val="00581AEB"/>
    <w:rsid w:val="005A0E89"/>
    <w:rsid w:val="005B2482"/>
    <w:rsid w:val="005B3F7F"/>
    <w:rsid w:val="005C02FB"/>
    <w:rsid w:val="005E0D1A"/>
    <w:rsid w:val="005E284C"/>
    <w:rsid w:val="005E474D"/>
    <w:rsid w:val="005F1D74"/>
    <w:rsid w:val="005F5C2C"/>
    <w:rsid w:val="005F77A9"/>
    <w:rsid w:val="006004C6"/>
    <w:rsid w:val="00602D60"/>
    <w:rsid w:val="0060324C"/>
    <w:rsid w:val="00603293"/>
    <w:rsid w:val="00613771"/>
    <w:rsid w:val="006166D5"/>
    <w:rsid w:val="0061791C"/>
    <w:rsid w:val="00627D4E"/>
    <w:rsid w:val="006323FB"/>
    <w:rsid w:val="006420B8"/>
    <w:rsid w:val="006524C6"/>
    <w:rsid w:val="00653D47"/>
    <w:rsid w:val="00655C3F"/>
    <w:rsid w:val="00655C7A"/>
    <w:rsid w:val="00655DB3"/>
    <w:rsid w:val="006648BF"/>
    <w:rsid w:val="00667205"/>
    <w:rsid w:val="00671FDC"/>
    <w:rsid w:val="006723A1"/>
    <w:rsid w:val="0067344A"/>
    <w:rsid w:val="00673E60"/>
    <w:rsid w:val="006741A4"/>
    <w:rsid w:val="006809B8"/>
    <w:rsid w:val="0068234C"/>
    <w:rsid w:val="00686443"/>
    <w:rsid w:val="00691CA3"/>
    <w:rsid w:val="006B49F2"/>
    <w:rsid w:val="006C57AD"/>
    <w:rsid w:val="006D21A0"/>
    <w:rsid w:val="006E2396"/>
    <w:rsid w:val="006F3144"/>
    <w:rsid w:val="00703A67"/>
    <w:rsid w:val="00712EE4"/>
    <w:rsid w:val="007136EF"/>
    <w:rsid w:val="0071446B"/>
    <w:rsid w:val="00715D1A"/>
    <w:rsid w:val="00721184"/>
    <w:rsid w:val="007219D2"/>
    <w:rsid w:val="0072666C"/>
    <w:rsid w:val="007315B2"/>
    <w:rsid w:val="00735CF6"/>
    <w:rsid w:val="0073720F"/>
    <w:rsid w:val="007408D2"/>
    <w:rsid w:val="00741043"/>
    <w:rsid w:val="00745F78"/>
    <w:rsid w:val="0075005C"/>
    <w:rsid w:val="00751307"/>
    <w:rsid w:val="00764C85"/>
    <w:rsid w:val="00771627"/>
    <w:rsid w:val="0077518A"/>
    <w:rsid w:val="00785EA8"/>
    <w:rsid w:val="00794334"/>
    <w:rsid w:val="007A4C07"/>
    <w:rsid w:val="007A5927"/>
    <w:rsid w:val="007A5FC8"/>
    <w:rsid w:val="007B6C22"/>
    <w:rsid w:val="007B7492"/>
    <w:rsid w:val="007C04AD"/>
    <w:rsid w:val="007C1350"/>
    <w:rsid w:val="007C2AF3"/>
    <w:rsid w:val="007C5594"/>
    <w:rsid w:val="007C73DE"/>
    <w:rsid w:val="007D7FC7"/>
    <w:rsid w:val="007E054D"/>
    <w:rsid w:val="007E0D15"/>
    <w:rsid w:val="007E26E9"/>
    <w:rsid w:val="007E2DFB"/>
    <w:rsid w:val="007E7A31"/>
    <w:rsid w:val="007F558E"/>
    <w:rsid w:val="008040F2"/>
    <w:rsid w:val="00814503"/>
    <w:rsid w:val="00814767"/>
    <w:rsid w:val="00827272"/>
    <w:rsid w:val="00830770"/>
    <w:rsid w:val="00834CCA"/>
    <w:rsid w:val="008460EA"/>
    <w:rsid w:val="00867611"/>
    <w:rsid w:val="00872A79"/>
    <w:rsid w:val="008814B6"/>
    <w:rsid w:val="0088242E"/>
    <w:rsid w:val="00887A60"/>
    <w:rsid w:val="00892F6E"/>
    <w:rsid w:val="008A478B"/>
    <w:rsid w:val="008A722D"/>
    <w:rsid w:val="008B01FA"/>
    <w:rsid w:val="008B38A2"/>
    <w:rsid w:val="008C44BD"/>
    <w:rsid w:val="008C4CA0"/>
    <w:rsid w:val="008C722D"/>
    <w:rsid w:val="008D000D"/>
    <w:rsid w:val="008D11CA"/>
    <w:rsid w:val="008D2806"/>
    <w:rsid w:val="008D348B"/>
    <w:rsid w:val="008D3AF4"/>
    <w:rsid w:val="008F1278"/>
    <w:rsid w:val="0090646C"/>
    <w:rsid w:val="00910848"/>
    <w:rsid w:val="0094111C"/>
    <w:rsid w:val="00944130"/>
    <w:rsid w:val="0096039D"/>
    <w:rsid w:val="00971CD2"/>
    <w:rsid w:val="0097260A"/>
    <w:rsid w:val="00974472"/>
    <w:rsid w:val="00984D80"/>
    <w:rsid w:val="00987D23"/>
    <w:rsid w:val="009A651B"/>
    <w:rsid w:val="009C3A7D"/>
    <w:rsid w:val="009C68AA"/>
    <w:rsid w:val="009E22B4"/>
    <w:rsid w:val="00A255DA"/>
    <w:rsid w:val="00A302D1"/>
    <w:rsid w:val="00A3515C"/>
    <w:rsid w:val="00A37048"/>
    <w:rsid w:val="00A466E6"/>
    <w:rsid w:val="00A46D00"/>
    <w:rsid w:val="00A524BC"/>
    <w:rsid w:val="00A540BD"/>
    <w:rsid w:val="00A57543"/>
    <w:rsid w:val="00A64D2D"/>
    <w:rsid w:val="00A678FB"/>
    <w:rsid w:val="00A71918"/>
    <w:rsid w:val="00A76938"/>
    <w:rsid w:val="00A8035B"/>
    <w:rsid w:val="00A9747A"/>
    <w:rsid w:val="00AA4DE8"/>
    <w:rsid w:val="00AB17AE"/>
    <w:rsid w:val="00AB23B2"/>
    <w:rsid w:val="00AB4CE2"/>
    <w:rsid w:val="00AB567B"/>
    <w:rsid w:val="00AC5135"/>
    <w:rsid w:val="00AD1287"/>
    <w:rsid w:val="00AD344C"/>
    <w:rsid w:val="00AD40AD"/>
    <w:rsid w:val="00AD701F"/>
    <w:rsid w:val="00AE018E"/>
    <w:rsid w:val="00AE246E"/>
    <w:rsid w:val="00AE3904"/>
    <w:rsid w:val="00AE44D2"/>
    <w:rsid w:val="00AE727C"/>
    <w:rsid w:val="00AF58E6"/>
    <w:rsid w:val="00AF683E"/>
    <w:rsid w:val="00B04864"/>
    <w:rsid w:val="00B07F4D"/>
    <w:rsid w:val="00B16DF8"/>
    <w:rsid w:val="00B1766E"/>
    <w:rsid w:val="00B216E5"/>
    <w:rsid w:val="00B21769"/>
    <w:rsid w:val="00B27FFD"/>
    <w:rsid w:val="00B30323"/>
    <w:rsid w:val="00B441FE"/>
    <w:rsid w:val="00B5085A"/>
    <w:rsid w:val="00B54D6B"/>
    <w:rsid w:val="00B6142F"/>
    <w:rsid w:val="00B64994"/>
    <w:rsid w:val="00B71DF5"/>
    <w:rsid w:val="00B779E7"/>
    <w:rsid w:val="00B809D9"/>
    <w:rsid w:val="00B81CB7"/>
    <w:rsid w:val="00B94958"/>
    <w:rsid w:val="00B95770"/>
    <w:rsid w:val="00B97DA1"/>
    <w:rsid w:val="00BA31F4"/>
    <w:rsid w:val="00BA684A"/>
    <w:rsid w:val="00BB09BC"/>
    <w:rsid w:val="00BB1720"/>
    <w:rsid w:val="00BB3E8C"/>
    <w:rsid w:val="00BD5A28"/>
    <w:rsid w:val="00BE239D"/>
    <w:rsid w:val="00BE4DDF"/>
    <w:rsid w:val="00BE6DE3"/>
    <w:rsid w:val="00C0588D"/>
    <w:rsid w:val="00C40794"/>
    <w:rsid w:val="00C54B33"/>
    <w:rsid w:val="00C572DF"/>
    <w:rsid w:val="00C6067F"/>
    <w:rsid w:val="00C70F81"/>
    <w:rsid w:val="00C7570A"/>
    <w:rsid w:val="00C75A63"/>
    <w:rsid w:val="00CC09CE"/>
    <w:rsid w:val="00CC62DC"/>
    <w:rsid w:val="00CD07E8"/>
    <w:rsid w:val="00CD3A7F"/>
    <w:rsid w:val="00CD512B"/>
    <w:rsid w:val="00CE390A"/>
    <w:rsid w:val="00CE65EC"/>
    <w:rsid w:val="00CE6607"/>
    <w:rsid w:val="00CE69A7"/>
    <w:rsid w:val="00CF1A0D"/>
    <w:rsid w:val="00CF6406"/>
    <w:rsid w:val="00CF6E76"/>
    <w:rsid w:val="00CF765D"/>
    <w:rsid w:val="00D01CFD"/>
    <w:rsid w:val="00D066FC"/>
    <w:rsid w:val="00D11618"/>
    <w:rsid w:val="00D13AA1"/>
    <w:rsid w:val="00D14907"/>
    <w:rsid w:val="00D16C80"/>
    <w:rsid w:val="00D268F2"/>
    <w:rsid w:val="00D26AD1"/>
    <w:rsid w:val="00D26E3E"/>
    <w:rsid w:val="00D32146"/>
    <w:rsid w:val="00D35718"/>
    <w:rsid w:val="00D35EE9"/>
    <w:rsid w:val="00D40A87"/>
    <w:rsid w:val="00D46A1F"/>
    <w:rsid w:val="00D470EE"/>
    <w:rsid w:val="00D47DA2"/>
    <w:rsid w:val="00D60FC6"/>
    <w:rsid w:val="00D61BD7"/>
    <w:rsid w:val="00D61C6B"/>
    <w:rsid w:val="00D62C8D"/>
    <w:rsid w:val="00D72656"/>
    <w:rsid w:val="00D7765F"/>
    <w:rsid w:val="00D87750"/>
    <w:rsid w:val="00D947E3"/>
    <w:rsid w:val="00DA0278"/>
    <w:rsid w:val="00DA308F"/>
    <w:rsid w:val="00DA3AB6"/>
    <w:rsid w:val="00DB011F"/>
    <w:rsid w:val="00DB77FD"/>
    <w:rsid w:val="00DC17F9"/>
    <w:rsid w:val="00DC7C5E"/>
    <w:rsid w:val="00DD666B"/>
    <w:rsid w:val="00DE3DB4"/>
    <w:rsid w:val="00DE44FE"/>
    <w:rsid w:val="00DE7CA1"/>
    <w:rsid w:val="00DF0647"/>
    <w:rsid w:val="00DF2EF7"/>
    <w:rsid w:val="00DF50BC"/>
    <w:rsid w:val="00E0594A"/>
    <w:rsid w:val="00E12B60"/>
    <w:rsid w:val="00E1746F"/>
    <w:rsid w:val="00E22F62"/>
    <w:rsid w:val="00E30A4A"/>
    <w:rsid w:val="00E311BF"/>
    <w:rsid w:val="00E359E8"/>
    <w:rsid w:val="00E373A1"/>
    <w:rsid w:val="00E457E9"/>
    <w:rsid w:val="00E47FB4"/>
    <w:rsid w:val="00E56960"/>
    <w:rsid w:val="00E63D52"/>
    <w:rsid w:val="00E66432"/>
    <w:rsid w:val="00E7428C"/>
    <w:rsid w:val="00E76C6E"/>
    <w:rsid w:val="00E8418B"/>
    <w:rsid w:val="00E92B96"/>
    <w:rsid w:val="00EB564E"/>
    <w:rsid w:val="00EC0ED6"/>
    <w:rsid w:val="00ED434A"/>
    <w:rsid w:val="00EE09D6"/>
    <w:rsid w:val="00EE0B5B"/>
    <w:rsid w:val="00EE0EAC"/>
    <w:rsid w:val="00EE0F1D"/>
    <w:rsid w:val="00EE3E4D"/>
    <w:rsid w:val="00EE4ACD"/>
    <w:rsid w:val="00EE5F7A"/>
    <w:rsid w:val="00EE7C8A"/>
    <w:rsid w:val="00EF1627"/>
    <w:rsid w:val="00EF593B"/>
    <w:rsid w:val="00F00DD1"/>
    <w:rsid w:val="00F01115"/>
    <w:rsid w:val="00F02C9E"/>
    <w:rsid w:val="00F05875"/>
    <w:rsid w:val="00F05C10"/>
    <w:rsid w:val="00F1216E"/>
    <w:rsid w:val="00F1660B"/>
    <w:rsid w:val="00F22606"/>
    <w:rsid w:val="00F23091"/>
    <w:rsid w:val="00F23B66"/>
    <w:rsid w:val="00F33565"/>
    <w:rsid w:val="00F335C2"/>
    <w:rsid w:val="00F33D4D"/>
    <w:rsid w:val="00F43C80"/>
    <w:rsid w:val="00F56174"/>
    <w:rsid w:val="00F64097"/>
    <w:rsid w:val="00F6736B"/>
    <w:rsid w:val="00F73BC5"/>
    <w:rsid w:val="00F83567"/>
    <w:rsid w:val="00F8577A"/>
    <w:rsid w:val="00F85D52"/>
    <w:rsid w:val="00F93626"/>
    <w:rsid w:val="00FA2763"/>
    <w:rsid w:val="00FA73FF"/>
    <w:rsid w:val="00FB4140"/>
    <w:rsid w:val="00FC2230"/>
    <w:rsid w:val="00FC3F82"/>
    <w:rsid w:val="00FC5181"/>
    <w:rsid w:val="00FC775F"/>
    <w:rsid w:val="00FD0327"/>
    <w:rsid w:val="00FD1419"/>
    <w:rsid w:val="00FD6A4A"/>
    <w:rsid w:val="00FE150D"/>
    <w:rsid w:val="00FE178B"/>
    <w:rsid w:val="00FF2DDE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FF3FC"/>
  <w15:chartTrackingRefBased/>
  <w15:docId w15:val="{04677E26-7228-458D-9BC6-BC9E4C3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FC1"/>
    <w:pPr>
      <w:spacing w:after="120" w:line="240" w:lineRule="auto"/>
    </w:pPr>
    <w:rPr>
      <w:rFonts w:ascii="Franklin Gothic Book" w:hAnsi="Franklin Gothic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287"/>
    <w:pPr>
      <w:keepNext/>
      <w:keepLines/>
      <w:spacing w:before="240" w:after="0"/>
      <w:outlineLvl w:val="0"/>
    </w:pPr>
    <w:rPr>
      <w:rFonts w:ascii="Franklin Gothic Demi Cond" w:eastAsiaTheme="majorEastAsia" w:hAnsi="Franklin Gothic Demi Con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287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3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3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287"/>
  </w:style>
  <w:style w:type="paragraph" w:styleId="Fuzeile">
    <w:name w:val="footer"/>
    <w:basedOn w:val="Standard"/>
    <w:link w:val="FuzeileZchn"/>
    <w:uiPriority w:val="5"/>
    <w:unhideWhenUsed/>
    <w:qFormat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5"/>
    <w:rsid w:val="00AD1287"/>
  </w:style>
  <w:style w:type="paragraph" w:styleId="Titel">
    <w:name w:val="Title"/>
    <w:basedOn w:val="Standard"/>
    <w:next w:val="Standard"/>
    <w:link w:val="TitelZchn"/>
    <w:uiPriority w:val="10"/>
    <w:qFormat/>
    <w:rsid w:val="00AD1287"/>
    <w:pPr>
      <w:spacing w:after="0"/>
      <w:contextualSpacing/>
    </w:pPr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287"/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287"/>
    <w:rPr>
      <w:rFonts w:ascii="Franklin Gothic Demi Cond" w:eastAsiaTheme="majorEastAsia" w:hAnsi="Franklin Gothic Demi Cond" w:cstheme="majorBidi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AD12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D1287"/>
    <w:rPr>
      <w:rFonts w:ascii="Franklin Gothic Demi Cond" w:eastAsiaTheme="majorEastAsia" w:hAnsi="Franklin Gothic Demi Cond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qFormat/>
    <w:rsid w:val="00AD12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28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74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berschrift1mitNummerierung">
    <w:name w:val="Überschrift 1 mit Nummerierung"/>
    <w:basedOn w:val="berschrift1"/>
    <w:next w:val="Textkrper"/>
    <w:link w:val="berschrift1mitNummerierungZchn"/>
    <w:uiPriority w:val="9"/>
    <w:qFormat/>
    <w:rsid w:val="00573DCA"/>
    <w:pPr>
      <w:keepLines w:val="0"/>
      <w:numPr>
        <w:numId w:val="1"/>
      </w:numPr>
      <w:spacing w:before="500" w:after="120"/>
      <w:ind w:left="357" w:hanging="357"/>
    </w:pPr>
    <w:rPr>
      <w:kern w:val="44"/>
      <w:sz w:val="44"/>
      <w:lang w:val="fr-CH"/>
    </w:rPr>
  </w:style>
  <w:style w:type="paragraph" w:customStyle="1" w:styleId="berschrift2mitNummerierung">
    <w:name w:val="Überschrift 2 mit Nummerierung"/>
    <w:basedOn w:val="berschrift2"/>
    <w:next w:val="Textkrper"/>
    <w:link w:val="berschrift2mitNummerierungZchn"/>
    <w:uiPriority w:val="10"/>
    <w:qFormat/>
    <w:rsid w:val="00573DCA"/>
    <w:pPr>
      <w:keepLines w:val="0"/>
      <w:numPr>
        <w:ilvl w:val="1"/>
        <w:numId w:val="1"/>
      </w:numPr>
      <w:spacing w:before="240" w:after="120" w:line="276" w:lineRule="auto"/>
      <w:ind w:left="454" w:hanging="454"/>
    </w:pPr>
    <w:rPr>
      <w:kern w:val="28"/>
      <w:sz w:val="28"/>
      <w:lang w:val="fr-CH"/>
    </w:rPr>
  </w:style>
  <w:style w:type="character" w:customStyle="1" w:styleId="berschrift1mitNummerierungZchn">
    <w:name w:val="Überschrift 1 mit Nummerierung Zchn"/>
    <w:basedOn w:val="berschrift1Zchn"/>
    <w:link w:val="berschrift1mitNummerierung"/>
    <w:uiPriority w:val="9"/>
    <w:rsid w:val="00573DCA"/>
    <w:rPr>
      <w:rFonts w:ascii="Franklin Gothic Demi Cond" w:eastAsiaTheme="majorEastAsia" w:hAnsi="Franklin Gothic Demi Cond" w:cstheme="majorBidi"/>
      <w:kern w:val="44"/>
      <w:sz w:val="44"/>
      <w:szCs w:val="32"/>
      <w:lang w:val="fr-CH"/>
    </w:rPr>
  </w:style>
  <w:style w:type="character" w:customStyle="1" w:styleId="berschrift2mitNummerierungZchn">
    <w:name w:val="Überschrift 2 mit Nummerierung Zchn"/>
    <w:basedOn w:val="berschrift2Zchn"/>
    <w:link w:val="berschrift2mitNummerierung"/>
    <w:uiPriority w:val="10"/>
    <w:rsid w:val="00573DCA"/>
    <w:rPr>
      <w:rFonts w:ascii="Franklin Gothic Demi Cond" w:eastAsiaTheme="majorEastAsia" w:hAnsi="Franklin Gothic Demi Cond" w:cstheme="majorBidi"/>
      <w:kern w:val="28"/>
      <w:sz w:val="28"/>
      <w:szCs w:val="26"/>
      <w:lang w:val="fr-CH"/>
    </w:rPr>
  </w:style>
  <w:style w:type="paragraph" w:customStyle="1" w:styleId="berschrift3mitNummerierung">
    <w:name w:val="Überschrift 3 mit Nummerierung"/>
    <w:basedOn w:val="berschrift3"/>
    <w:next w:val="Textkrper"/>
    <w:uiPriority w:val="11"/>
    <w:qFormat/>
    <w:rsid w:val="00A540BD"/>
    <w:pPr>
      <w:keepLines w:val="0"/>
      <w:numPr>
        <w:ilvl w:val="2"/>
        <w:numId w:val="1"/>
      </w:numPr>
      <w:spacing w:before="120" w:after="120" w:line="276" w:lineRule="auto"/>
      <w:ind w:left="567" w:hanging="567"/>
    </w:pPr>
    <w:rPr>
      <w:rFonts w:ascii="Franklin Gothic Demi Cond" w:hAnsi="Franklin Gothic Demi Cond"/>
      <w:color w:val="auto"/>
      <w:kern w:val="18"/>
      <w:sz w:val="22"/>
      <w:lang w:val="fr-CH"/>
    </w:rPr>
  </w:style>
  <w:style w:type="numbering" w:customStyle="1" w:styleId="ListeberschriftenmitNummerierung">
    <w:name w:val="Liste Überschriften mit Nummerierung"/>
    <w:basedOn w:val="KeineListe"/>
    <w:uiPriority w:val="99"/>
    <w:rsid w:val="00573DCA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573DCA"/>
  </w:style>
  <w:style w:type="character" w:customStyle="1" w:styleId="TextkrperZchn">
    <w:name w:val="Textkörper Zchn"/>
    <w:basedOn w:val="Absatz-Standardschriftart"/>
    <w:link w:val="Textkrper"/>
    <w:uiPriority w:val="99"/>
    <w:rsid w:val="00573DCA"/>
    <w:rPr>
      <w:rFonts w:ascii="Franklin Gothic Book" w:hAnsi="Franklin Gothic Book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3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0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016C1B"/>
    <w:rPr>
      <w:b/>
      <w:bCs/>
    </w:rPr>
  </w:style>
  <w:style w:type="character" w:customStyle="1" w:styleId="ms-rtefontface-5">
    <w:name w:val="ms-rtefontface-5"/>
    <w:basedOn w:val="Absatz-Standardschriftart"/>
    <w:rsid w:val="00016C1B"/>
  </w:style>
  <w:style w:type="character" w:customStyle="1" w:styleId="ms-rtethemefontface-1">
    <w:name w:val="ms-rtethemefontface-1"/>
    <w:basedOn w:val="Absatz-Standardschriftart"/>
    <w:rsid w:val="0054616A"/>
  </w:style>
  <w:style w:type="character" w:customStyle="1" w:styleId="ms-rtefontsize-3">
    <w:name w:val="ms-rtefontsize-3"/>
    <w:basedOn w:val="Absatz-Standardschriftart"/>
    <w:rsid w:val="0054616A"/>
  </w:style>
  <w:style w:type="character" w:customStyle="1" w:styleId="cdm-link">
    <w:name w:val="cdm-link"/>
    <w:basedOn w:val="Absatz-Standardschriftart"/>
    <w:rsid w:val="0054616A"/>
  </w:style>
  <w:style w:type="paragraph" w:customStyle="1" w:styleId="Default">
    <w:name w:val="Default"/>
    <w:rsid w:val="005E28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0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09B"/>
    <w:rPr>
      <w:rFonts w:ascii="Segoe UI" w:hAnsi="Segoe UI" w:cs="Segoe UI"/>
      <w:sz w:val="18"/>
      <w:szCs w:val="18"/>
    </w:rPr>
  </w:style>
  <w:style w:type="table" w:styleId="TabelleRaster8">
    <w:name w:val="Table Grid 8"/>
    <w:basedOn w:val="NormaleTabelle"/>
    <w:rsid w:val="00971CD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971CD2"/>
    <w:pPr>
      <w:spacing w:before="40" w:after="40" w:line="240" w:lineRule="auto"/>
      <w:ind w:left="57" w:right="57"/>
    </w:pPr>
    <w:rPr>
      <w:rFonts w:ascii="Arial" w:eastAsia="Times New Roman" w:hAnsi="Arial" w:cs="Times New Roman"/>
      <w:sz w:val="24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971CD2"/>
    <w:rPr>
      <w:rFonts w:ascii="Franklin Gothic Book" w:hAnsi="Franklin Gothic Book"/>
    </w:rPr>
  </w:style>
  <w:style w:type="character" w:styleId="Kommentarzeichen">
    <w:name w:val="annotation reference"/>
    <w:basedOn w:val="Absatz-Standardschriftart"/>
    <w:uiPriority w:val="99"/>
    <w:unhideWhenUsed/>
    <w:rsid w:val="001B689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B68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6899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899"/>
    <w:rPr>
      <w:rFonts w:ascii="Franklin Gothic Book" w:hAnsi="Franklin Gothic Book"/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B71DF5"/>
    <w:pPr>
      <w:spacing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9Zchn">
    <w:name w:val="Überschrift 9 Zchn"/>
    <w:basedOn w:val="Absatz-Standardschriftart"/>
    <w:link w:val="berschrift9"/>
    <w:rsid w:val="00113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aliases w:val="CADMEC-Verzeichnis 1"/>
    <w:basedOn w:val="Standard"/>
    <w:next w:val="Standard"/>
    <w:autoRedefine/>
    <w:uiPriority w:val="39"/>
    <w:qFormat/>
    <w:rsid w:val="00113956"/>
    <w:pPr>
      <w:numPr>
        <w:numId w:val="22"/>
      </w:numPr>
      <w:tabs>
        <w:tab w:val="right" w:leader="dot" w:pos="10064"/>
      </w:tabs>
      <w:spacing w:before="120" w:after="0"/>
      <w:ind w:left="0" w:firstLine="0"/>
    </w:pPr>
    <w:rPr>
      <w:rFonts w:eastAsia="Times New Roman" w:cs="Tahoma"/>
      <w:b/>
      <w:noProof/>
      <w:sz w:val="18"/>
      <w:szCs w:val="32"/>
      <w:lang w:eastAsia="de-DE"/>
    </w:rPr>
  </w:style>
  <w:style w:type="numbering" w:customStyle="1" w:styleId="CADMEC">
    <w:name w:val="CADMEC"/>
    <w:uiPriority w:val="99"/>
    <w:rsid w:val="00113956"/>
    <w:pPr>
      <w:numPr>
        <w:numId w:val="21"/>
      </w:numPr>
    </w:pPr>
  </w:style>
  <w:style w:type="paragraph" w:customStyle="1" w:styleId="StadtZrichAdresse">
    <w:name w:val="Stadt Zürich Adresse"/>
    <w:basedOn w:val="Standard"/>
    <w:rsid w:val="00320803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  <w:style w:type="paragraph" w:customStyle="1" w:styleId="FusszeilePfad">
    <w:name w:val="FusszeilePfad"/>
    <w:rsid w:val="008A478B"/>
    <w:pPr>
      <w:spacing w:after="0" w:line="140" w:lineRule="atLeast"/>
    </w:pPr>
    <w:rPr>
      <w:rFonts w:ascii="Arial" w:eastAsia="Times New Roman" w:hAnsi="Arial" w:cs="Times New Roman"/>
      <w:sz w:val="11"/>
      <w:szCs w:val="17"/>
      <w:lang w:eastAsia="de-CH"/>
    </w:rPr>
  </w:style>
  <w:style w:type="paragraph" w:styleId="KeinLeerraum">
    <w:name w:val="No Spacing"/>
    <w:uiPriority w:val="1"/>
    <w:qFormat/>
    <w:rsid w:val="006F3144"/>
    <w:pPr>
      <w:spacing w:after="0" w:line="240" w:lineRule="auto"/>
    </w:pPr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6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9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7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04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9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2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504be324-96bd-4309-bcbf-0e61a676414f">
      <Value>3D</Value>
    </Thema>
    <Dokumenttyp xmlns="504be324-96bd-4309-bcbf-0e61a676414f">Richtlinie</Dokumenttyp>
    <Dokumentversion xmlns="504be324-96bd-4309-bcbf-0e61a676414f">200325</Dokumentversion>
    <Sortnummer xmlns="504be324-96bd-4309-bcbf-0e61a676414f">10</Sortnummer>
    <Original xmlns="504be324-96bd-4309-bcbf-0e61a676414f">Ja</Original>
    <Dokumenttitel xmlns="504be324-96bd-4309-bcbf-0e61a676414f">Richtlinie Bauwerksmodelle</Dokumenttitel>
    <Konzept xmlns="504be324-96bd-4309-bcbf-0e61a676414f">-</Konzep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3CFE96E49354B993444A35A83DF38" ma:contentTypeVersion="20" ma:contentTypeDescription="Ein neues Dokument erstellen." ma:contentTypeScope="" ma:versionID="8c4d3b7239f667e78efd97ed4774c518">
  <xsd:schema xmlns:xsd="http://www.w3.org/2001/XMLSchema" xmlns:xs="http://www.w3.org/2001/XMLSchema" xmlns:p="http://schemas.microsoft.com/office/2006/metadata/properties" xmlns:ns2="504be324-96bd-4309-bcbf-0e61a676414f" xmlns:ns3="90a311e6-db4c-4481-8429-d9f2ce5cc691" targetNamespace="http://schemas.microsoft.com/office/2006/metadata/properties" ma:root="true" ma:fieldsID="5a3cb2b13a03560623f53e5d13b417e6" ns2:_="" ns3:_="">
    <xsd:import namespace="504be324-96bd-4309-bcbf-0e61a676414f"/>
    <xsd:import namespace="90a311e6-db4c-4481-8429-d9f2ce5cc691"/>
    <xsd:element name="properties">
      <xsd:complexType>
        <xsd:sequence>
          <xsd:element name="documentManagement">
            <xsd:complexType>
              <xsd:all>
                <xsd:element ref="ns2:Konzept" minOccurs="0"/>
                <xsd:element ref="ns2:Thema" minOccurs="0"/>
                <xsd:element ref="ns2:Dokumenttyp" minOccurs="0"/>
                <xsd:element ref="ns2:Sortnummer" minOccurs="0"/>
                <xsd:element ref="ns2:Dokumenttitel" minOccurs="0"/>
                <xsd:element ref="ns2:Original" minOccurs="0"/>
                <xsd:element ref="ns2:Dokumentvers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e324-96bd-4309-bcbf-0e61a676414f" elementFormDefault="qualified">
    <xsd:import namespace="http://schemas.microsoft.com/office/2006/documentManagement/types"/>
    <xsd:import namespace="http://schemas.microsoft.com/office/infopath/2007/PartnerControls"/>
    <xsd:element name="Konzept" ma:index="4" nillable="true" ma:displayName="Konzept" ma:default="-" ma:format="Dropdown" ma:internalName="Konzept" ma:readOnly="false">
      <xsd:simpleType>
        <xsd:restriction base="dms:Choice">
          <xsd:enumeration value="-"/>
          <xsd:enumeration value="Equipmentkonzept"/>
          <xsd:enumeration value="Dokumentationskonzept"/>
          <xsd:enumeration value="BIM2FM-Konzept"/>
        </xsd:restriction>
      </xsd:simpleType>
    </xsd:element>
    <xsd:element name="Thema" ma:index="5" nillable="true" ma:displayName="Thema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D"/>
                    <xsd:enumeration value="3D"/>
                    <xsd:enumeration value="Dokumente"/>
                    <xsd:enumeration value="Alphanumerik"/>
                    <xsd:enumeration value="Datenmodell"/>
                    <xsd:enumeration value="BIM-Methodik"/>
                    <xsd:enumeration value="pbDM-Methodik"/>
                    <xsd:enumeration value="Rollen"/>
                    <xsd:enumeration value="Prozesse"/>
                  </xsd:restriction>
                </xsd:simpleType>
              </xsd:element>
            </xsd:sequence>
          </xsd:extension>
        </xsd:complexContent>
      </xsd:complexType>
    </xsd:element>
    <xsd:element name="Dokumenttyp" ma:index="6" nillable="true" ma:displayName="Dokumenttyp" ma:format="Dropdown" ma:internalName="Dokumenttyp" ma:readOnly="false">
      <xsd:simpleType>
        <xsd:restriction base="dms:Choice">
          <xsd:enumeration value="Richtlinie"/>
          <xsd:enumeration value="Prüfplan"/>
          <xsd:enumeration value="Anhang"/>
          <xsd:enumeration value="Katalog"/>
          <xsd:enumeration value="Organisation"/>
          <xsd:enumeration value="Anleitung"/>
          <xsd:enumeration value="Vorlage"/>
          <xsd:enumeration value="Muster"/>
          <xsd:enumeration value="Konzept"/>
        </xsd:restriction>
      </xsd:simpleType>
    </xsd:element>
    <xsd:element name="Sortnummer" ma:index="7" nillable="true" ma:displayName="Sortnummer" ma:decimals="0" ma:internalName="Sortnummer" ma:readOnly="false" ma:percentage="FALSE">
      <xsd:simpleType>
        <xsd:restriction base="dms:Number"/>
      </xsd:simpleType>
    </xsd:element>
    <xsd:element name="Dokumenttitel" ma:index="8" nillable="true" ma:displayName="Dokumenttitel" ma:internalName="Dokumenttitel" ma:readOnly="false">
      <xsd:simpleType>
        <xsd:restriction base="dms:Text">
          <xsd:maxLength value="255"/>
        </xsd:restriction>
      </xsd:simpleType>
    </xsd:element>
    <xsd:element name="Original" ma:index="9" nillable="true" ma:displayName="Original" ma:format="Dropdown" ma:internalName="Original" ma:readOnly="false">
      <xsd:simpleType>
        <xsd:restriction base="dms:Choice">
          <xsd:enumeration value="Ja"/>
          <xsd:enumeration value="Nein"/>
          <xsd:enumeration value="Nicht verwendet"/>
        </xsd:restriction>
      </xsd:simpleType>
    </xsd:element>
    <xsd:element name="Dokumentversion" ma:index="10" nillable="true" ma:displayName="Dokumentversion" ma:internalName="Dokumentversion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11e6-db4c-4481-8429-d9f2ce5c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AB1E-5B6B-4801-8861-D0D68AFEEFE7}">
  <ds:schemaRefs>
    <ds:schemaRef ds:uri="http://schemas.microsoft.com/office/2006/metadata/properties"/>
    <ds:schemaRef ds:uri="http://schemas.microsoft.com/office/infopath/2007/PartnerControls"/>
    <ds:schemaRef ds:uri="504be324-96bd-4309-bcbf-0e61a676414f"/>
  </ds:schemaRefs>
</ds:datastoreItem>
</file>

<file path=customXml/itemProps2.xml><?xml version="1.0" encoding="utf-8"?>
<ds:datastoreItem xmlns:ds="http://schemas.openxmlformats.org/officeDocument/2006/customXml" ds:itemID="{BD4B7FCD-A703-4333-9F48-772EFED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e324-96bd-4309-bcbf-0e61a676414f"/>
    <ds:schemaRef ds:uri="90a311e6-db4c-4481-8429-d9f2ce5c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31238-5AEE-417A-981B-AE3563DF3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B7B21-8E7D-42FB-ACD9-965B9CB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Merz</dc:creator>
  <cp:keywords/>
  <dc:description/>
  <cp:lastModifiedBy>Zurfluh Erwin (IMMO)</cp:lastModifiedBy>
  <cp:revision>8</cp:revision>
  <cp:lastPrinted>2021-03-09T09:25:00Z</cp:lastPrinted>
  <dcterms:created xsi:type="dcterms:W3CDTF">2021-03-08T08:14:00Z</dcterms:created>
  <dcterms:modified xsi:type="dcterms:W3CDTF">2021-03-24T09:34:00Z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0x010100CA83CFE96E49354B993444A35A83DF38</vt:lpwstr>
  </property>
  <property fmtid="{D5CDD505-2E9C-101B-9397-08002B2CF9AE}" pid="3" name="Ordner">
    <vt:lpwstr>Definition</vt:lpwstr>
  </property>
</Properties>
</file>