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7" w:rsidRPr="00B923AF" w:rsidRDefault="00A1716A" w:rsidP="00A1716A">
      <w:pPr>
        <w:tabs>
          <w:tab w:val="center" w:pos="4536"/>
          <w:tab w:val="left" w:pos="519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DE6737" w:rsidRPr="00B923AF" w:rsidRDefault="00DE6737" w:rsidP="00C57A44">
      <w:pPr>
        <w:rPr>
          <w:rFonts w:ascii="Candara" w:hAnsi="Candara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2593"/>
        <w:gridCol w:w="6474"/>
      </w:tblGrid>
      <w:tr w:rsidR="007F1A05" w:rsidRPr="00B923AF" w:rsidTr="00135F7C">
        <w:trPr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:rsidR="007F1A05" w:rsidRPr="00B923AF" w:rsidRDefault="007F1A05" w:rsidP="00135F7C">
            <w:pPr>
              <w:rPr>
                <w:rFonts w:ascii="Candara" w:eastAsia="Yu Gothic" w:hAnsi="Candara"/>
                <w:i/>
              </w:rPr>
            </w:pPr>
          </w:p>
          <w:p w:rsidR="007F1A05" w:rsidRPr="00B923AF" w:rsidRDefault="00AE04F7" w:rsidP="00135F7C">
            <w:pPr>
              <w:jc w:val="center"/>
              <w:rPr>
                <w:rFonts w:ascii="Candara" w:eastAsia="Yu Gothic" w:hAnsi="Candara"/>
                <w:b/>
                <w:i/>
                <w:sz w:val="72"/>
                <w:szCs w:val="72"/>
              </w:rPr>
            </w:pPr>
            <w:r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MEN</w:t>
            </w:r>
            <w:r w:rsidR="00C125D1"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ÜPLAN</w:t>
            </w:r>
          </w:p>
          <w:p w:rsidR="00AE04F7" w:rsidRPr="00B923AF" w:rsidRDefault="00AE04F7" w:rsidP="00135F7C">
            <w:pPr>
              <w:rPr>
                <w:rFonts w:ascii="Candara" w:eastAsia="Yu Gothic" w:hAnsi="Candara"/>
                <w:i/>
              </w:rPr>
            </w:pPr>
          </w:p>
        </w:tc>
      </w:tr>
      <w:tr w:rsidR="007F1A05" w:rsidRPr="00A0261E" w:rsidTr="006818B2">
        <w:trPr>
          <w:trHeight w:val="1973"/>
          <w:jc w:val="center"/>
        </w:trPr>
        <w:tc>
          <w:tcPr>
            <w:tcW w:w="2593" w:type="dxa"/>
            <w:vAlign w:val="center"/>
          </w:tcPr>
          <w:p w:rsidR="00AE04F7" w:rsidRPr="005172DB" w:rsidRDefault="0042424C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Montag</w:t>
            </w:r>
          </w:p>
          <w:p w:rsidR="007F1A05" w:rsidRPr="00C066B4" w:rsidRDefault="0086307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12</w:t>
            </w:r>
            <w:r w:rsidR="00F10E72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8E368E" w:rsidRDefault="008E368E" w:rsidP="00716544">
            <w:pPr>
              <w:jc w:val="center"/>
              <w:rPr>
                <w:rFonts w:ascii="Candara" w:eastAsia="Yu Gothic" w:hAnsi="Candara"/>
                <w:i/>
              </w:rPr>
            </w:pPr>
          </w:p>
          <w:p w:rsidR="00742833" w:rsidRPr="00B923AF" w:rsidRDefault="00742833" w:rsidP="00742833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42833" w:rsidRPr="00B923AF" w:rsidRDefault="00742833" w:rsidP="00742833">
            <w:pPr>
              <w:jc w:val="center"/>
              <w:rPr>
                <w:rFonts w:ascii="Candara" w:eastAsia="Yu Gothic" w:hAnsi="Candara"/>
              </w:rPr>
            </w:pPr>
          </w:p>
          <w:p w:rsidR="00742833" w:rsidRPr="00143172" w:rsidRDefault="00770E50" w:rsidP="00742833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197485</wp:posOffset>
                  </wp:positionV>
                  <wp:extent cx="991208" cy="695325"/>
                  <wp:effectExtent l="0" t="0" r="0" b="0"/>
                  <wp:wrapNone/>
                  <wp:docPr id="1" name="Grafik 1" descr="C:\Users\a011931e\AppData\Local\Microsoft\Windows\INetCache\Content.MSO\638975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11931e\AppData\Local\Microsoft\Windows\INetCache\Content.MSO\638975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08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910">
              <w:rPr>
                <w:rFonts w:ascii="Candara" w:eastAsia="Yu Gothic" w:hAnsi="Candara"/>
                <w:b/>
                <w:sz w:val="28"/>
                <w:szCs w:val="28"/>
              </w:rPr>
              <w:t>V</w:t>
            </w:r>
            <w:r w:rsidR="00863075">
              <w:rPr>
                <w:rFonts w:ascii="Candara" w:eastAsia="Yu Gothic" w:hAnsi="Candara"/>
                <w:b/>
                <w:sz w:val="28"/>
                <w:szCs w:val="28"/>
              </w:rPr>
              <w:t xml:space="preserve">egetarische Frühlingsrolle </w:t>
            </w:r>
            <w:r w:rsidR="00863075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863075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863075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143172" w:rsidRPr="00A0261E" w:rsidRDefault="00863075" w:rsidP="00742833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Basmatireis</w:t>
            </w:r>
            <w:r w:rsidR="00334402">
              <w:rPr>
                <w:rFonts w:ascii="Candara" w:eastAsia="Yu Gothic" w:hAnsi="Candara"/>
              </w:rPr>
              <w:t xml:space="preserve"> </w:t>
            </w:r>
          </w:p>
          <w:p w:rsidR="00F10E72" w:rsidRDefault="00863075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r>
              <w:rPr>
                <w:rFonts w:ascii="Candara" w:eastAsia="Yu Gothic" w:hAnsi="Candara"/>
              </w:rPr>
              <w:t xml:space="preserve">Süss-Sauer-Dip </w:t>
            </w:r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334402" w:rsidRPr="00334402" w:rsidRDefault="00863075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Candara" w:eastAsia="Yu Gothic" w:hAnsi="Candara"/>
              </w:rPr>
              <w:t>Brokkolisalat</w:t>
            </w:r>
            <w:proofErr w:type="spellEnd"/>
          </w:p>
          <w:p w:rsidR="00F10E72" w:rsidRPr="00334402" w:rsidRDefault="00F10E72" w:rsidP="00F10E72">
            <w:pPr>
              <w:jc w:val="center"/>
              <w:rPr>
                <w:rFonts w:ascii="Candara" w:eastAsia="Yu Gothic" w:hAnsi="Candara"/>
              </w:rPr>
            </w:pPr>
          </w:p>
        </w:tc>
      </w:tr>
      <w:tr w:rsidR="007F1A05" w:rsidRPr="00742833" w:rsidTr="00135F7C">
        <w:trPr>
          <w:trHeight w:val="1299"/>
          <w:jc w:val="center"/>
        </w:trPr>
        <w:tc>
          <w:tcPr>
            <w:tcW w:w="2593" w:type="dxa"/>
          </w:tcPr>
          <w:p w:rsidR="007F1A05" w:rsidRPr="00334402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334402" w:rsidRDefault="009D5434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Dienstag</w:t>
            </w:r>
          </w:p>
          <w:p w:rsidR="007F1A05" w:rsidRPr="006F47B5" w:rsidRDefault="0086307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13</w:t>
            </w:r>
            <w:r w:rsidR="00F10E72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032352" w:rsidRPr="006818B2" w:rsidRDefault="00770E50" w:rsidP="00135F7C">
            <w:pPr>
              <w:tabs>
                <w:tab w:val="center" w:pos="3128"/>
                <w:tab w:val="right" w:pos="6256"/>
              </w:tabs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b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63500</wp:posOffset>
                  </wp:positionV>
                  <wp:extent cx="760870" cy="628411"/>
                  <wp:effectExtent l="95250" t="133350" r="39370" b="133985"/>
                  <wp:wrapNone/>
                  <wp:docPr id="2" name="Grafik 2" descr="C:\Users\a011931e\AppData\Local\Microsoft\Windows\INetCache\Content.MSO\64FA41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11931e\AppData\Local\Microsoft\Windows\INetCache\Content.MSO\64FA41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2603">
                            <a:off x="0" y="0"/>
                            <a:ext cx="760870" cy="62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4D7" w:rsidRPr="006818B2">
              <w:rPr>
                <w:rFonts w:ascii="Candara" w:eastAsia="Yu Gothic" w:hAnsi="Candara"/>
              </w:rPr>
              <w:tab/>
            </w:r>
            <w:r w:rsidR="00CD0B17" w:rsidRPr="006818B2">
              <w:rPr>
                <w:rFonts w:ascii="Candara" w:eastAsia="Yu Gothic" w:hAnsi="Candara"/>
              </w:rPr>
              <w:t xml:space="preserve">  </w:t>
            </w:r>
            <w:r w:rsidR="00032352" w:rsidRPr="006818B2">
              <w:rPr>
                <w:rFonts w:ascii="Candara" w:eastAsia="Yu Gothic" w:hAnsi="Candara"/>
              </w:rPr>
              <w:t>Salat und Rohkost</w:t>
            </w:r>
          </w:p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A0261E" w:rsidRDefault="00863075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 xml:space="preserve">Rösti </w:t>
            </w:r>
          </w:p>
          <w:p w:rsidR="00716544" w:rsidRPr="006818B2" w:rsidRDefault="00863075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Poulet- / </w:t>
            </w:r>
            <w:proofErr w:type="spellStart"/>
            <w:r>
              <w:rPr>
                <w:rFonts w:ascii="Candara" w:eastAsia="Yu Gothic" w:hAnsi="Candara"/>
              </w:rPr>
              <w:t>Quorngeschnetzeltes</w:t>
            </w:r>
            <w:proofErr w:type="spellEnd"/>
            <w:r>
              <w:rPr>
                <w:rFonts w:ascii="Candara" w:eastAsia="Yu Gothic" w:hAnsi="Candara"/>
              </w:rPr>
              <w:t xml:space="preserve"> </w:t>
            </w:r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8B2A7B" w:rsidRDefault="00863075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Bratensauce</w:t>
            </w:r>
          </w:p>
          <w:p w:rsidR="00061EEC" w:rsidRPr="006818B2" w:rsidRDefault="00863075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Karotten</w:t>
            </w:r>
          </w:p>
          <w:p w:rsidR="00334402" w:rsidRPr="000B5DAF" w:rsidRDefault="00334402" w:rsidP="000B5DAF">
            <w:pPr>
              <w:jc w:val="center"/>
              <w:rPr>
                <w:rFonts w:ascii="Candara" w:eastAsia="Yu Gothic" w:hAnsi="Candara"/>
                <w:i/>
              </w:rPr>
            </w:pPr>
          </w:p>
        </w:tc>
      </w:tr>
      <w:tr w:rsidR="007F1A05" w:rsidRPr="00CD1910" w:rsidTr="004B26CF">
        <w:trPr>
          <w:trHeight w:val="1240"/>
          <w:jc w:val="center"/>
        </w:trPr>
        <w:tc>
          <w:tcPr>
            <w:tcW w:w="2593" w:type="dxa"/>
          </w:tcPr>
          <w:p w:rsidR="007F1A05" w:rsidRPr="00742833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742833" w:rsidRDefault="009D5434" w:rsidP="00135F7C">
            <w:pPr>
              <w:jc w:val="center"/>
              <w:rPr>
                <w:rFonts w:ascii="Candara" w:eastAsia="Yu Gothic" w:hAnsi="Candara"/>
              </w:rPr>
            </w:pPr>
          </w:p>
          <w:p w:rsidR="00AE04F7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Mittwoch</w:t>
            </w:r>
          </w:p>
          <w:p w:rsidR="005172DB" w:rsidRPr="005172DB" w:rsidRDefault="0086307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14</w:t>
            </w:r>
            <w:r w:rsidR="00F10E72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Pr="00B923AF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F21730" w:rsidRPr="006818B2" w:rsidRDefault="00770E50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2593975</wp:posOffset>
                  </wp:positionH>
                  <wp:positionV relativeFrom="page">
                    <wp:posOffset>265430</wp:posOffset>
                  </wp:positionV>
                  <wp:extent cx="1057275" cy="1057275"/>
                  <wp:effectExtent l="0" t="0" r="9525" b="9525"/>
                  <wp:wrapNone/>
                  <wp:docPr id="3" name="Grafik 3" descr="C:\Users\a011931e\AppData\Local\Microsoft\Windows\INetCache\Content.MSO\E46A8F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011931e\AppData\Local\Microsoft\Windows\INetCache\Content.MSO\E46A8F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730" w:rsidRPr="006818B2">
              <w:rPr>
                <w:rFonts w:ascii="Candara" w:eastAsia="Yu Gothic" w:hAnsi="Candara"/>
              </w:rPr>
              <w:t>Salat und Rohkost</w:t>
            </w:r>
          </w:p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09779B" w:rsidRDefault="0037687B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 w:rsidRPr="006818B2">
              <w:rPr>
                <w:rFonts w:ascii="Candara" w:eastAsia="Yu Gothic" w:hAnsi="Candara"/>
                <w:sz w:val="28"/>
                <w:szCs w:val="28"/>
              </w:rPr>
              <w:t xml:space="preserve"> </w:t>
            </w:r>
            <w:r w:rsidR="00CD1910">
              <w:rPr>
                <w:rFonts w:ascii="Candara" w:eastAsia="Yu Gothic" w:hAnsi="Candara"/>
                <w:b/>
                <w:sz w:val="28"/>
                <w:szCs w:val="28"/>
              </w:rPr>
              <w:t xml:space="preserve">Kalbs- / </w:t>
            </w:r>
            <w:proofErr w:type="spellStart"/>
            <w:r w:rsidR="00CD1910">
              <w:rPr>
                <w:rFonts w:ascii="Candara" w:eastAsia="Yu Gothic" w:hAnsi="Candara"/>
                <w:b/>
                <w:sz w:val="28"/>
                <w:szCs w:val="28"/>
              </w:rPr>
              <w:t>Halloumi</w:t>
            </w:r>
            <w:proofErr w:type="spellEnd"/>
            <w:r w:rsidR="00CD1910">
              <w:rPr>
                <w:rFonts w:ascii="Candara" w:eastAsia="Yu Gothic" w:hAnsi="Candara"/>
                <w:b/>
                <w:sz w:val="28"/>
                <w:szCs w:val="28"/>
              </w:rPr>
              <w:t xml:space="preserve">-Kebab </w:t>
            </w:r>
          </w:p>
          <w:p w:rsidR="00061EEC" w:rsidRPr="00CD1910" w:rsidRDefault="00CD1910" w:rsidP="00135F7C">
            <w:pPr>
              <w:jc w:val="center"/>
              <w:rPr>
                <w:rFonts w:ascii="Candara" w:eastAsia="Yu Gothic" w:hAnsi="Candara"/>
                <w:szCs w:val="28"/>
                <w:lang w:val="fr-CH"/>
              </w:rPr>
            </w:pPr>
            <w:proofErr w:type="spellStart"/>
            <w:r w:rsidRPr="00CD1910">
              <w:rPr>
                <w:rFonts w:ascii="Candara" w:eastAsia="Yu Gothic" w:hAnsi="Candara"/>
                <w:szCs w:val="28"/>
                <w:lang w:val="fr-CH"/>
              </w:rPr>
              <w:t>Pitabrot</w:t>
            </w:r>
            <w:proofErr w:type="spellEnd"/>
            <w:r w:rsidRPr="00CD1910">
              <w:rPr>
                <w:rFonts w:ascii="Candara" w:eastAsia="Yu Gothic" w:hAnsi="Candara"/>
                <w:szCs w:val="28"/>
                <w:lang w:val="fr-CH"/>
              </w:rPr>
              <w:t xml:space="preserve"> </w:t>
            </w:r>
            <w:r w:rsidRPr="00CD1910">
              <w:rPr>
                <w:rFonts w:ascii="Candara" w:eastAsia="Yu Gothic" w:hAnsi="Candara"/>
                <w:color w:val="00B0F0"/>
                <w:sz w:val="16"/>
                <w:szCs w:val="16"/>
                <w:lang w:val="fr-CH"/>
              </w:rPr>
              <w:t>(gluten)</w:t>
            </w:r>
          </w:p>
          <w:p w:rsidR="00061EEC" w:rsidRPr="00CD1910" w:rsidRDefault="00CD1910" w:rsidP="00135F7C">
            <w:pPr>
              <w:jc w:val="center"/>
              <w:rPr>
                <w:rFonts w:ascii="Candara" w:eastAsia="Yu Gothic" w:hAnsi="Candara"/>
                <w:szCs w:val="28"/>
                <w:lang w:val="fr-CH"/>
              </w:rPr>
            </w:pPr>
            <w:proofErr w:type="spellStart"/>
            <w:r w:rsidRPr="00CD1910">
              <w:rPr>
                <w:rFonts w:ascii="Candara" w:eastAsia="Yu Gothic" w:hAnsi="Candara"/>
                <w:szCs w:val="28"/>
                <w:lang w:val="fr-CH"/>
              </w:rPr>
              <w:t>Cocktailsauce</w:t>
            </w:r>
            <w:proofErr w:type="spellEnd"/>
            <w:r w:rsidR="004C675F" w:rsidRPr="00CD1910">
              <w:rPr>
                <w:rFonts w:ascii="Candara" w:eastAsia="Yu Gothic" w:hAnsi="Candara"/>
                <w:szCs w:val="28"/>
                <w:lang w:val="fr-CH"/>
              </w:rPr>
              <w:t xml:space="preserve"> </w:t>
            </w:r>
          </w:p>
          <w:p w:rsidR="004C675F" w:rsidRPr="00CD1910" w:rsidRDefault="00CD1910" w:rsidP="00135F7C">
            <w:pPr>
              <w:jc w:val="center"/>
              <w:rPr>
                <w:rFonts w:ascii="Candara" w:eastAsia="Yu Gothic" w:hAnsi="Candara"/>
                <w:szCs w:val="28"/>
                <w:lang w:val="fr-CH"/>
              </w:rPr>
            </w:pPr>
            <w:r w:rsidRPr="00CD1910">
              <w:rPr>
                <w:rFonts w:ascii="Candara" w:eastAsia="Yu Gothic" w:hAnsi="Candara"/>
                <w:szCs w:val="28"/>
                <w:lang w:val="fr-CH"/>
              </w:rPr>
              <w:t xml:space="preserve">Diverse </w:t>
            </w:r>
            <w:proofErr w:type="spellStart"/>
            <w:r w:rsidRPr="00CD1910">
              <w:rPr>
                <w:rFonts w:ascii="Candara" w:eastAsia="Yu Gothic" w:hAnsi="Candara"/>
                <w:szCs w:val="28"/>
                <w:lang w:val="fr-CH"/>
              </w:rPr>
              <w:t>Salate</w:t>
            </w:r>
            <w:proofErr w:type="spellEnd"/>
          </w:p>
          <w:p w:rsidR="009E780B" w:rsidRPr="00CD1910" w:rsidRDefault="009E780B" w:rsidP="0094063D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  <w:lang w:val="fr-CH"/>
              </w:rPr>
            </w:pPr>
          </w:p>
        </w:tc>
      </w:tr>
      <w:tr w:rsidR="007F1A05" w:rsidRPr="004B26CF" w:rsidTr="00135F7C">
        <w:trPr>
          <w:jc w:val="center"/>
        </w:trPr>
        <w:tc>
          <w:tcPr>
            <w:tcW w:w="2593" w:type="dxa"/>
          </w:tcPr>
          <w:p w:rsidR="007F1A05" w:rsidRPr="00CD1910" w:rsidRDefault="007F1A05" w:rsidP="00135F7C">
            <w:pPr>
              <w:jc w:val="center"/>
              <w:rPr>
                <w:rFonts w:ascii="Candara" w:eastAsia="Yu Gothic" w:hAnsi="Candara"/>
                <w:lang w:val="fr-CH"/>
              </w:rPr>
            </w:pPr>
          </w:p>
          <w:p w:rsidR="00277DD3" w:rsidRPr="00CD1910" w:rsidRDefault="00277DD3" w:rsidP="00135F7C">
            <w:pPr>
              <w:jc w:val="center"/>
              <w:rPr>
                <w:rFonts w:ascii="Candara" w:eastAsia="Yu Gothic" w:hAnsi="Candara"/>
                <w:sz w:val="28"/>
                <w:szCs w:val="28"/>
                <w:lang w:val="fr-CH"/>
              </w:rPr>
            </w:pPr>
          </w:p>
          <w:p w:rsidR="007F1A05" w:rsidRPr="005172DB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Donnerstag</w:t>
            </w:r>
          </w:p>
          <w:p w:rsidR="005172DB" w:rsidRPr="005172DB" w:rsidRDefault="0086307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15</w:t>
            </w:r>
            <w:r w:rsidR="00F10E72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B923AF" w:rsidRDefault="00705545" w:rsidP="00705545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05545" w:rsidRPr="00B923AF" w:rsidRDefault="00770E50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78740</wp:posOffset>
                  </wp:positionV>
                  <wp:extent cx="790575" cy="790575"/>
                  <wp:effectExtent l="95250" t="95250" r="85725" b="85725"/>
                  <wp:wrapNone/>
                  <wp:docPr id="4" name="Grafik 4" descr="C:\Users\a011931e\AppData\Local\Microsoft\Windows\INetCache\Content.MSO\FCE839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011931e\AppData\Local\Microsoft\Windows\INetCache\Content.MSO\FCE839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9859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26CF" w:rsidRDefault="00CD1910" w:rsidP="00705545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Vegetarische Lasagne</w:t>
            </w:r>
            <w:r w:rsidR="00061EEC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4C675F" w:rsidRDefault="00CD1910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Sommersalat</w:t>
            </w:r>
            <w:r w:rsidR="004C675F">
              <w:rPr>
                <w:rFonts w:ascii="Candara" w:eastAsia="Yu Gothic" w:hAnsi="Candara"/>
              </w:rPr>
              <w:t xml:space="preserve"> </w:t>
            </w:r>
          </w:p>
          <w:p w:rsidR="004C675F" w:rsidRPr="004B26CF" w:rsidRDefault="004C675F" w:rsidP="00B0422B">
            <w:pPr>
              <w:jc w:val="center"/>
              <w:rPr>
                <w:rFonts w:ascii="Candara" w:eastAsia="Yu Gothic" w:hAnsi="Candara"/>
                <w:i/>
              </w:rPr>
            </w:pPr>
          </w:p>
        </w:tc>
      </w:tr>
      <w:tr w:rsidR="007F1A05" w:rsidRPr="00B923AF" w:rsidTr="00135F7C">
        <w:trPr>
          <w:jc w:val="center"/>
        </w:trPr>
        <w:tc>
          <w:tcPr>
            <w:tcW w:w="2593" w:type="dxa"/>
            <w:vAlign w:val="center"/>
          </w:tcPr>
          <w:p w:rsidR="00A3492B" w:rsidRPr="004B26C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135F7C" w:rsidRPr="004B26CF" w:rsidRDefault="00135F7C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2A1461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Freitag</w:t>
            </w:r>
          </w:p>
          <w:p w:rsidR="002A1461" w:rsidRPr="002A1461" w:rsidRDefault="0086307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16</w:t>
            </w:r>
            <w:r w:rsidR="00D92B49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2A1461" w:rsidRPr="002A1461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3492B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B923A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  <w:vAlign w:val="center"/>
          </w:tcPr>
          <w:p w:rsidR="003A1B5E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296D1F" w:rsidRPr="00296D1F" w:rsidRDefault="008B392E" w:rsidP="003A1B5E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106045</wp:posOffset>
                  </wp:positionV>
                  <wp:extent cx="495300" cy="898525"/>
                  <wp:effectExtent l="190500" t="76200" r="171450" b="73025"/>
                  <wp:wrapNone/>
                  <wp:docPr id="5" name="Grafik 5" descr="C:\Users\a011931e\AppData\Local\Microsoft\Windows\INetCache\Content.MSO\98C1D4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011931e\AppData\Local\Microsoft\Windows\INetCache\Content.MSO\98C1D4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4333">
                            <a:off x="0" y="0"/>
                            <a:ext cx="49530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E50">
              <w:rPr>
                <w:rFonts w:ascii="Candara" w:eastAsia="Yu Gothic" w:hAnsi="Candara"/>
                <w:b/>
                <w:sz w:val="28"/>
                <w:szCs w:val="28"/>
              </w:rPr>
              <w:t>Kartoffelstock</w:t>
            </w:r>
          </w:p>
          <w:p w:rsidR="003968FC" w:rsidRDefault="00770E50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Rindsvoressen / </w:t>
            </w:r>
            <w:proofErr w:type="spellStart"/>
            <w:r>
              <w:rPr>
                <w:rFonts w:ascii="Candara" w:eastAsia="Yu Gothic" w:hAnsi="Candara"/>
              </w:rPr>
              <w:t>Gemüsepiccata</w:t>
            </w:r>
            <w:proofErr w:type="spellEnd"/>
            <w:r>
              <w:rPr>
                <w:rFonts w:ascii="Candara" w:eastAsia="Yu Gothic" w:hAnsi="Candara"/>
              </w:rPr>
              <w:t xml:space="preserve"> </w:t>
            </w:r>
          </w:p>
          <w:p w:rsidR="00B222B5" w:rsidRDefault="00770E50" w:rsidP="000B5DAF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Bohnen</w:t>
            </w:r>
          </w:p>
          <w:p w:rsidR="00863075" w:rsidRPr="00810AB1" w:rsidRDefault="00863075" w:rsidP="000B5DAF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</w:p>
        </w:tc>
      </w:tr>
    </w:tbl>
    <w:p w:rsidR="00EA7250" w:rsidRPr="00E74041" w:rsidRDefault="00EA7250" w:rsidP="00EA7250">
      <w:pPr>
        <w:spacing w:line="300" w:lineRule="atLeast"/>
        <w:rPr>
          <w:rFonts w:ascii="Candara" w:eastAsia="Times New Roman" w:hAnsi="Candara" w:cs="Times New Roman"/>
          <w:i/>
        </w:rPr>
      </w:pPr>
      <w:r w:rsidRPr="00E74041">
        <w:rPr>
          <w:rFonts w:ascii="Candara" w:eastAsia="Times New Roman" w:hAnsi="Candara" w:cs="Times New Roman"/>
          <w:i/>
        </w:rPr>
        <w:t>Wir verwenden ausschliesslich Schweizer Fleisch.</w:t>
      </w:r>
      <w:bookmarkStart w:id="0" w:name="_GoBack"/>
      <w:bookmarkEnd w:id="0"/>
    </w:p>
    <w:p w:rsidR="00EA7250" w:rsidRDefault="00EA7250" w:rsidP="00EA7250">
      <w:pPr>
        <w:tabs>
          <w:tab w:val="left" w:pos="960"/>
        </w:tabs>
        <w:rPr>
          <w:rFonts w:ascii="Candara" w:eastAsia="Yu Gothic" w:hAnsi="Candara"/>
        </w:rPr>
      </w:pPr>
    </w:p>
    <w:p w:rsidR="00EA7250" w:rsidRPr="007462D9" w:rsidRDefault="00EA7250" w:rsidP="007462D9">
      <w:pPr>
        <w:tabs>
          <w:tab w:val="left" w:pos="960"/>
        </w:tabs>
        <w:rPr>
          <w:rFonts w:ascii="Candara" w:eastAsia="Yu Gothic" w:hAnsi="Candara"/>
        </w:rPr>
      </w:pPr>
      <w:r w:rsidRPr="00A10A94">
        <w:rPr>
          <w:rFonts w:ascii="Candara" w:eastAsia="Yu Gothic" w:hAnsi="Candara"/>
        </w:rPr>
        <w:t xml:space="preserve">«Wir geben Ihnen gerne detaillierte Informationen über mögliche Allergene in den einzelnen Produkten / Gerichten» </w:t>
      </w:r>
      <w:r w:rsidRPr="00A10A94">
        <w:rPr>
          <w:rFonts w:ascii="Candara" w:eastAsia="Yu Gothic" w:hAnsi="Candara"/>
        </w:rPr>
        <w:sym w:font="Wingdings" w:char="F0E0"/>
      </w:r>
      <w:r w:rsidRPr="00A10A94">
        <w:rPr>
          <w:rFonts w:ascii="Candara" w:eastAsia="Yu Gothic" w:hAnsi="Candara"/>
        </w:rPr>
        <w:t xml:space="preserve"> </w:t>
      </w:r>
      <w:hyperlink r:id="rId11" w:history="1">
        <w:r w:rsidR="0079785B" w:rsidRPr="005122AF">
          <w:rPr>
            <w:rStyle w:val="Hyperlink"/>
            <w:rFonts w:ascii="Candara" w:eastAsia="Yu Gothic" w:hAnsi="Candara"/>
          </w:rPr>
          <w:t>Michael.Janz@schulen.zuerich.ch</w:t>
        </w:r>
      </w:hyperlink>
      <w:r w:rsidRPr="00A10A94">
        <w:rPr>
          <w:rFonts w:ascii="Candara" w:eastAsia="Yu Gothic" w:hAnsi="Candara"/>
        </w:rPr>
        <w:t xml:space="preserve"> / Tel: 044 413 04 74</w:t>
      </w:r>
    </w:p>
    <w:sectPr w:rsidR="00EA7250" w:rsidRPr="007462D9" w:rsidSect="003560D5"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3583"/>
    <w:multiLevelType w:val="hybridMultilevel"/>
    <w:tmpl w:val="4CB67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24D1A"/>
    <w:rsid w:val="0002778D"/>
    <w:rsid w:val="00032352"/>
    <w:rsid w:val="000440CF"/>
    <w:rsid w:val="00061EEC"/>
    <w:rsid w:val="00062E8C"/>
    <w:rsid w:val="00077AF2"/>
    <w:rsid w:val="0009779B"/>
    <w:rsid w:val="000A6C3E"/>
    <w:rsid w:val="000B2F7F"/>
    <w:rsid w:val="000B5DAF"/>
    <w:rsid w:val="000C383C"/>
    <w:rsid w:val="000D001A"/>
    <w:rsid w:val="000D12D5"/>
    <w:rsid w:val="000D78E2"/>
    <w:rsid w:val="000E056E"/>
    <w:rsid w:val="000F0175"/>
    <w:rsid w:val="00107972"/>
    <w:rsid w:val="00112EAA"/>
    <w:rsid w:val="00135F7C"/>
    <w:rsid w:val="00143172"/>
    <w:rsid w:val="0018203D"/>
    <w:rsid w:val="00183F40"/>
    <w:rsid w:val="001930B4"/>
    <w:rsid w:val="00204576"/>
    <w:rsid w:val="0024175D"/>
    <w:rsid w:val="00243680"/>
    <w:rsid w:val="00244442"/>
    <w:rsid w:val="00244B50"/>
    <w:rsid w:val="00263C40"/>
    <w:rsid w:val="002702D0"/>
    <w:rsid w:val="00277DD3"/>
    <w:rsid w:val="002941C5"/>
    <w:rsid w:val="00296827"/>
    <w:rsid w:val="00296D1F"/>
    <w:rsid w:val="002A1461"/>
    <w:rsid w:val="002B5FA7"/>
    <w:rsid w:val="002C0604"/>
    <w:rsid w:val="002D13CA"/>
    <w:rsid w:val="002F0B47"/>
    <w:rsid w:val="00325F42"/>
    <w:rsid w:val="00334402"/>
    <w:rsid w:val="00336CE7"/>
    <w:rsid w:val="0034448C"/>
    <w:rsid w:val="003445A5"/>
    <w:rsid w:val="003518ED"/>
    <w:rsid w:val="003560D5"/>
    <w:rsid w:val="0036018B"/>
    <w:rsid w:val="003707A0"/>
    <w:rsid w:val="00372345"/>
    <w:rsid w:val="0037687B"/>
    <w:rsid w:val="003968FC"/>
    <w:rsid w:val="003A1B5E"/>
    <w:rsid w:val="003E0D4C"/>
    <w:rsid w:val="003E630F"/>
    <w:rsid w:val="004240D9"/>
    <w:rsid w:val="0042424C"/>
    <w:rsid w:val="00426489"/>
    <w:rsid w:val="00436596"/>
    <w:rsid w:val="00465E3D"/>
    <w:rsid w:val="004B26CF"/>
    <w:rsid w:val="004C675F"/>
    <w:rsid w:val="004D39B3"/>
    <w:rsid w:val="004F304F"/>
    <w:rsid w:val="004F44E5"/>
    <w:rsid w:val="0050372C"/>
    <w:rsid w:val="00507CF0"/>
    <w:rsid w:val="00510645"/>
    <w:rsid w:val="005131D8"/>
    <w:rsid w:val="005172DB"/>
    <w:rsid w:val="005266D4"/>
    <w:rsid w:val="00532DE1"/>
    <w:rsid w:val="00562DFC"/>
    <w:rsid w:val="005B2823"/>
    <w:rsid w:val="005B3C44"/>
    <w:rsid w:val="005C77D8"/>
    <w:rsid w:val="005E1FD4"/>
    <w:rsid w:val="006137F6"/>
    <w:rsid w:val="00614D98"/>
    <w:rsid w:val="00635B03"/>
    <w:rsid w:val="0064747C"/>
    <w:rsid w:val="006673E4"/>
    <w:rsid w:val="006818B2"/>
    <w:rsid w:val="00682B19"/>
    <w:rsid w:val="00687684"/>
    <w:rsid w:val="006D41FB"/>
    <w:rsid w:val="006E6AE6"/>
    <w:rsid w:val="006F35D7"/>
    <w:rsid w:val="006F47B5"/>
    <w:rsid w:val="00700BAF"/>
    <w:rsid w:val="00705545"/>
    <w:rsid w:val="00712A25"/>
    <w:rsid w:val="00714413"/>
    <w:rsid w:val="00716544"/>
    <w:rsid w:val="0072149E"/>
    <w:rsid w:val="00742833"/>
    <w:rsid w:val="007462D9"/>
    <w:rsid w:val="00751175"/>
    <w:rsid w:val="00751FF1"/>
    <w:rsid w:val="00770E50"/>
    <w:rsid w:val="00780189"/>
    <w:rsid w:val="007854B2"/>
    <w:rsid w:val="0079785B"/>
    <w:rsid w:val="007A7B72"/>
    <w:rsid w:val="007C44D7"/>
    <w:rsid w:val="007F1A05"/>
    <w:rsid w:val="007F6CCE"/>
    <w:rsid w:val="007F7783"/>
    <w:rsid w:val="00810AB1"/>
    <w:rsid w:val="0081294F"/>
    <w:rsid w:val="008152B8"/>
    <w:rsid w:val="00846D1F"/>
    <w:rsid w:val="00863075"/>
    <w:rsid w:val="00897F22"/>
    <w:rsid w:val="008B2A7B"/>
    <w:rsid w:val="008B392E"/>
    <w:rsid w:val="008C7AD5"/>
    <w:rsid w:val="008E1E66"/>
    <w:rsid w:val="008E368E"/>
    <w:rsid w:val="008F41BE"/>
    <w:rsid w:val="0094063D"/>
    <w:rsid w:val="0094476D"/>
    <w:rsid w:val="009B60B8"/>
    <w:rsid w:val="009D5434"/>
    <w:rsid w:val="009E2B86"/>
    <w:rsid w:val="009E780B"/>
    <w:rsid w:val="00A0261E"/>
    <w:rsid w:val="00A1716A"/>
    <w:rsid w:val="00A268F6"/>
    <w:rsid w:val="00A3492B"/>
    <w:rsid w:val="00A34A53"/>
    <w:rsid w:val="00A44500"/>
    <w:rsid w:val="00A558F2"/>
    <w:rsid w:val="00AE04F7"/>
    <w:rsid w:val="00AE6F92"/>
    <w:rsid w:val="00AF6D18"/>
    <w:rsid w:val="00B00BCA"/>
    <w:rsid w:val="00B0422B"/>
    <w:rsid w:val="00B222B5"/>
    <w:rsid w:val="00B25C62"/>
    <w:rsid w:val="00B32408"/>
    <w:rsid w:val="00B7214F"/>
    <w:rsid w:val="00B923AF"/>
    <w:rsid w:val="00BB3F57"/>
    <w:rsid w:val="00BD0A48"/>
    <w:rsid w:val="00BD5F38"/>
    <w:rsid w:val="00BE75C5"/>
    <w:rsid w:val="00C066B4"/>
    <w:rsid w:val="00C125D1"/>
    <w:rsid w:val="00C57A44"/>
    <w:rsid w:val="00C61F7D"/>
    <w:rsid w:val="00C761F4"/>
    <w:rsid w:val="00C92330"/>
    <w:rsid w:val="00CD0443"/>
    <w:rsid w:val="00CD0B17"/>
    <w:rsid w:val="00CD1910"/>
    <w:rsid w:val="00CD7771"/>
    <w:rsid w:val="00CE7FBC"/>
    <w:rsid w:val="00CF06C4"/>
    <w:rsid w:val="00CF0920"/>
    <w:rsid w:val="00D012D7"/>
    <w:rsid w:val="00D014EA"/>
    <w:rsid w:val="00D151D2"/>
    <w:rsid w:val="00D26418"/>
    <w:rsid w:val="00D303CD"/>
    <w:rsid w:val="00D4136B"/>
    <w:rsid w:val="00D66203"/>
    <w:rsid w:val="00D7653D"/>
    <w:rsid w:val="00D86352"/>
    <w:rsid w:val="00D90947"/>
    <w:rsid w:val="00D92B49"/>
    <w:rsid w:val="00D94AB0"/>
    <w:rsid w:val="00DA0F52"/>
    <w:rsid w:val="00DA4248"/>
    <w:rsid w:val="00DB7FCD"/>
    <w:rsid w:val="00DD317F"/>
    <w:rsid w:val="00DE035C"/>
    <w:rsid w:val="00DE0E6B"/>
    <w:rsid w:val="00DE6737"/>
    <w:rsid w:val="00DE7D93"/>
    <w:rsid w:val="00DF08D4"/>
    <w:rsid w:val="00DF4182"/>
    <w:rsid w:val="00E17208"/>
    <w:rsid w:val="00E41546"/>
    <w:rsid w:val="00E521EF"/>
    <w:rsid w:val="00E7490B"/>
    <w:rsid w:val="00E75770"/>
    <w:rsid w:val="00EA146C"/>
    <w:rsid w:val="00EA7250"/>
    <w:rsid w:val="00EB2472"/>
    <w:rsid w:val="00EB3197"/>
    <w:rsid w:val="00EB663C"/>
    <w:rsid w:val="00EF2D58"/>
    <w:rsid w:val="00F10E72"/>
    <w:rsid w:val="00F21730"/>
    <w:rsid w:val="00FB3E53"/>
    <w:rsid w:val="00FC0BF7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1093D"/>
  <w15:docId w15:val="{D12BCD13-4A95-4C22-88F9-9A6FAC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7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chael.Janz@schulen.zuerich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9FBC-57BC-417A-B888-4A27939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2020-12-07T15:50:00Z</cp:lastPrinted>
  <dcterms:created xsi:type="dcterms:W3CDTF">2021-06-17T13:30:00Z</dcterms:created>
  <dcterms:modified xsi:type="dcterms:W3CDTF">2021-06-17T13:30:00Z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1255628350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