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formular"/>
    <w:p w:rsidR="00022A89" w:rsidRDefault="007043C0" w:rsidP="00022A89">
      <w:pPr>
        <w:pStyle w:val="dokumenttitel"/>
      </w:pPr>
      <w:r>
        <w:fldChar w:fldCharType="begin">
          <w:ffData>
            <w:name w:val="formular"/>
            <w:enabled/>
            <w:calcOnExit w:val="0"/>
            <w:textInput>
              <w:default w:val="Kühlwassereinleitung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 w:rsidR="004B57A5">
        <w:t xml:space="preserve">Gesuch für </w:t>
      </w:r>
      <w:r>
        <w:rPr>
          <w:noProof/>
        </w:rPr>
        <w:t>Kühlwassereinleitung</w:t>
      </w:r>
      <w:bookmarkEnd w:id="1"/>
      <w:r>
        <w:fldChar w:fldCharType="end"/>
      </w:r>
      <w:bookmarkEnd w:id="0"/>
    </w:p>
    <w:p w:rsidR="0052038E" w:rsidRDefault="0052038E" w:rsidP="00B2602A">
      <w:pPr>
        <w:pStyle w:val="grundtextstandard"/>
        <w:sectPr w:rsidR="0052038E" w:rsidSect="00351482">
          <w:headerReference w:type="default" r:id="rId7"/>
          <w:headerReference w:type="first" r:id="rId8"/>
          <w:pgSz w:w="11906" w:h="16838" w:code="9"/>
          <w:pgMar w:top="454" w:right="567" w:bottom="1701" w:left="1021" w:header="0" w:footer="0" w:gutter="0"/>
          <w:cols w:space="708"/>
          <w:titlePg/>
          <w:docGrid w:linePitch="360"/>
        </w:sectPr>
      </w:pPr>
    </w:p>
    <w:tbl>
      <w:tblPr>
        <w:tblW w:w="10348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103"/>
      </w:tblGrid>
      <w:tr w:rsidR="00934ADF" w:rsidTr="00F51AC6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934ADF" w:rsidRDefault="00934ADF" w:rsidP="00934ADF">
            <w:pPr>
              <w:pStyle w:val="tabellentitel"/>
              <w:tabs>
                <w:tab w:val="left" w:pos="879"/>
              </w:tabs>
              <w:spacing w:before="120"/>
            </w:pPr>
            <w:r>
              <w:t>Liegenschaft</w:t>
            </w:r>
          </w:p>
        </w:tc>
      </w:tr>
      <w:tr w:rsidR="007043C0" w:rsidTr="00876D0A">
        <w:trPr>
          <w:trHeight w:val="566"/>
        </w:trPr>
        <w:tc>
          <w:tcPr>
            <w:tcW w:w="5245" w:type="dxa"/>
          </w:tcPr>
          <w:p w:rsidR="007043C0" w:rsidRDefault="007043C0" w:rsidP="00BD077C">
            <w:pPr>
              <w:pStyle w:val="tabellentext"/>
              <w:tabs>
                <w:tab w:val="left" w:pos="879"/>
              </w:tabs>
            </w:pPr>
            <w:r>
              <w:t>Strasse, Nr.</w:t>
            </w:r>
            <w:r w:rsidR="0041630D">
              <w:t xml:space="preserve"> oder Parzellen-Nr.</w:t>
            </w:r>
          </w:p>
          <w:p w:rsidR="007043C0" w:rsidRDefault="007043C0" w:rsidP="00BD077C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</w:tcPr>
          <w:p w:rsidR="007043C0" w:rsidRDefault="007043C0" w:rsidP="00BD077C">
            <w:pPr>
              <w:pStyle w:val="tabellentext"/>
              <w:tabs>
                <w:tab w:val="left" w:pos="879"/>
              </w:tabs>
            </w:pPr>
            <w:r>
              <w:t>PLZ/Ort</w:t>
            </w:r>
          </w:p>
          <w:p w:rsidR="007043C0" w:rsidRDefault="007043C0" w:rsidP="00BD077C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4ADF" w:rsidTr="00F51AC6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83"/>
        </w:trPr>
        <w:tc>
          <w:tcPr>
            <w:tcW w:w="10348" w:type="dxa"/>
            <w:gridSpan w:val="2"/>
          </w:tcPr>
          <w:p w:rsidR="00934ADF" w:rsidRDefault="00934ADF" w:rsidP="00BD077C">
            <w:pPr>
              <w:pStyle w:val="tabellentitel"/>
              <w:tabs>
                <w:tab w:val="left" w:pos="879"/>
              </w:tabs>
            </w:pPr>
            <w:r>
              <w:t>Grundeigentümer</w:t>
            </w:r>
          </w:p>
        </w:tc>
      </w:tr>
      <w:tr w:rsidR="007043C0" w:rsidTr="00876D0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66"/>
        </w:trPr>
        <w:tc>
          <w:tcPr>
            <w:tcW w:w="1034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043C0" w:rsidRDefault="0041630D" w:rsidP="00BD077C">
            <w:pPr>
              <w:pStyle w:val="tabellentext"/>
              <w:tabs>
                <w:tab w:val="left" w:pos="879"/>
              </w:tabs>
            </w:pPr>
            <w:r>
              <w:t xml:space="preserve">Firma / </w:t>
            </w:r>
            <w:r w:rsidR="007043C0">
              <w:t>Name</w:t>
            </w:r>
            <w:r>
              <w:t>, Vorname</w:t>
            </w:r>
            <w:r w:rsidR="007043C0">
              <w:t xml:space="preserve"> </w:t>
            </w:r>
          </w:p>
          <w:p w:rsidR="007043C0" w:rsidRDefault="007043C0" w:rsidP="00BD077C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7043C0" w:rsidTr="00876D0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66"/>
        </w:trPr>
        <w:tc>
          <w:tcPr>
            <w:tcW w:w="1034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043C0" w:rsidRDefault="007043C0" w:rsidP="00BD077C">
            <w:pPr>
              <w:pStyle w:val="tabellentext"/>
              <w:tabs>
                <w:tab w:val="left" w:pos="879"/>
              </w:tabs>
            </w:pPr>
            <w:r>
              <w:t xml:space="preserve">Adresse </w:t>
            </w:r>
          </w:p>
          <w:p w:rsidR="007043C0" w:rsidRDefault="007043C0" w:rsidP="00BD077C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43C0" w:rsidTr="00876D0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66"/>
        </w:trPr>
        <w:tc>
          <w:tcPr>
            <w:tcW w:w="1034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043C0" w:rsidRDefault="007043C0" w:rsidP="00BD077C">
            <w:pPr>
              <w:pStyle w:val="tabellentext"/>
              <w:tabs>
                <w:tab w:val="left" w:pos="879"/>
              </w:tabs>
            </w:pPr>
            <w:r>
              <w:t xml:space="preserve">PLZ/Ort </w:t>
            </w:r>
          </w:p>
          <w:p w:rsidR="007043C0" w:rsidRDefault="007043C0" w:rsidP="00BD077C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43C0" w:rsidTr="00876D0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66"/>
        </w:trPr>
        <w:tc>
          <w:tcPr>
            <w:tcW w:w="1034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043C0" w:rsidRDefault="007043C0" w:rsidP="00BD077C">
            <w:pPr>
              <w:pStyle w:val="tabellentext"/>
              <w:tabs>
                <w:tab w:val="left" w:pos="879"/>
              </w:tabs>
            </w:pPr>
            <w:r>
              <w:t xml:space="preserve">Telefon-Nr. </w:t>
            </w:r>
          </w:p>
          <w:p w:rsidR="007043C0" w:rsidRDefault="007043C0" w:rsidP="00BD077C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34ADF" w:rsidTr="00F51AC6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83"/>
        </w:trPr>
        <w:tc>
          <w:tcPr>
            <w:tcW w:w="10348" w:type="dxa"/>
            <w:gridSpan w:val="2"/>
          </w:tcPr>
          <w:p w:rsidR="00934ADF" w:rsidRDefault="00934ADF" w:rsidP="00BD077C">
            <w:pPr>
              <w:pStyle w:val="tabellentitel"/>
              <w:tabs>
                <w:tab w:val="left" w:pos="879"/>
              </w:tabs>
            </w:pPr>
            <w:r>
              <w:t>Gesuchsteller</w:t>
            </w:r>
          </w:p>
        </w:tc>
      </w:tr>
      <w:tr w:rsidR="007043C0" w:rsidTr="00876D0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66"/>
        </w:trPr>
        <w:tc>
          <w:tcPr>
            <w:tcW w:w="1034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043C0" w:rsidRDefault="0041630D" w:rsidP="00BD077C">
            <w:pPr>
              <w:pStyle w:val="tabellentext"/>
              <w:tabs>
                <w:tab w:val="left" w:pos="879"/>
              </w:tabs>
            </w:pPr>
            <w:r>
              <w:t xml:space="preserve">Firma / </w:t>
            </w:r>
            <w:r w:rsidR="007043C0">
              <w:t>Name</w:t>
            </w:r>
            <w:r>
              <w:t>, Vorname</w:t>
            </w:r>
            <w:r w:rsidR="007043C0">
              <w:t xml:space="preserve"> </w:t>
            </w:r>
          </w:p>
          <w:p w:rsidR="007043C0" w:rsidRDefault="007043C0" w:rsidP="00BD077C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7043C0" w:rsidTr="00876D0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66"/>
        </w:trPr>
        <w:tc>
          <w:tcPr>
            <w:tcW w:w="1034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043C0" w:rsidRDefault="007043C0" w:rsidP="00BD077C">
            <w:pPr>
              <w:pStyle w:val="tabellentext"/>
              <w:tabs>
                <w:tab w:val="left" w:pos="879"/>
              </w:tabs>
            </w:pPr>
            <w:r>
              <w:t xml:space="preserve">Adresse </w:t>
            </w:r>
          </w:p>
          <w:p w:rsidR="007043C0" w:rsidRDefault="007043C0" w:rsidP="00BD077C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43C0" w:rsidTr="00876D0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66"/>
        </w:trPr>
        <w:tc>
          <w:tcPr>
            <w:tcW w:w="1034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043C0" w:rsidRDefault="007043C0" w:rsidP="00BD077C">
            <w:pPr>
              <w:pStyle w:val="tabellentext"/>
              <w:tabs>
                <w:tab w:val="left" w:pos="879"/>
              </w:tabs>
            </w:pPr>
            <w:r>
              <w:t xml:space="preserve">PLZ/Ort </w:t>
            </w:r>
          </w:p>
          <w:p w:rsidR="007043C0" w:rsidRDefault="007043C0" w:rsidP="00BD077C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43C0" w:rsidTr="00876D0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66"/>
        </w:trPr>
        <w:tc>
          <w:tcPr>
            <w:tcW w:w="1034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043C0" w:rsidRDefault="007043C0" w:rsidP="00BD077C">
            <w:pPr>
              <w:pStyle w:val="tabellentext"/>
              <w:tabs>
                <w:tab w:val="left" w:pos="879"/>
              </w:tabs>
            </w:pPr>
            <w:r>
              <w:t xml:space="preserve">Telefon-Nr. </w:t>
            </w:r>
          </w:p>
          <w:p w:rsidR="007043C0" w:rsidRDefault="007043C0" w:rsidP="00BD077C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022A89" w:rsidRPr="00C37544" w:rsidRDefault="00022A89">
      <w:pPr>
        <w:pStyle w:val="grundtextstandard"/>
        <w:rPr>
          <w:sz w:val="16"/>
          <w:szCs w:val="16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67"/>
        <w:gridCol w:w="2126"/>
        <w:gridCol w:w="709"/>
        <w:gridCol w:w="1276"/>
        <w:gridCol w:w="567"/>
        <w:gridCol w:w="2268"/>
        <w:gridCol w:w="1417"/>
      </w:tblGrid>
      <w:tr w:rsidR="00934ADF" w:rsidRPr="00B2602A" w:rsidTr="00F51AC6">
        <w:trPr>
          <w:trHeight w:val="283"/>
        </w:trPr>
        <w:tc>
          <w:tcPr>
            <w:tcW w:w="10348" w:type="dxa"/>
            <w:gridSpan w:val="8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934ADF" w:rsidRPr="00B2602A" w:rsidRDefault="00934ADF" w:rsidP="00BD077C">
            <w:pPr>
              <w:pStyle w:val="tabellentitel"/>
              <w:tabs>
                <w:tab w:val="left" w:pos="879"/>
              </w:tabs>
            </w:pPr>
            <w:r>
              <w:t>Anlage</w:t>
            </w:r>
          </w:p>
        </w:tc>
      </w:tr>
      <w:tr w:rsidR="007043C0" w:rsidRPr="00B2602A" w:rsidTr="00331C2F">
        <w:trPr>
          <w:trHeight w:val="566"/>
        </w:trPr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:rsidR="007043C0" w:rsidRPr="00B2602A" w:rsidRDefault="007043C0" w:rsidP="00BD077C">
            <w:pPr>
              <w:pStyle w:val="tabellentext"/>
              <w:tabs>
                <w:tab w:val="left" w:pos="879"/>
              </w:tabs>
            </w:pPr>
            <w:r>
              <w:t>Gewerbliche Kühlanlage</w:t>
            </w:r>
          </w:p>
          <w:p w:rsidR="007043C0" w:rsidRPr="00B2602A" w:rsidRDefault="00AA7800" w:rsidP="00E44434">
            <w:pPr>
              <w:pStyle w:val="tabellentext"/>
              <w:tabs>
                <w:tab w:val="left" w:pos="879"/>
              </w:tabs>
            </w:pPr>
            <w:sdt>
              <w:sdtPr>
                <w:id w:val="-192232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043C0" w:rsidRPr="00B2602A" w:rsidRDefault="0041630D" w:rsidP="00BD077C">
            <w:pPr>
              <w:pStyle w:val="tabellentext"/>
              <w:tabs>
                <w:tab w:val="left" w:pos="879"/>
              </w:tabs>
            </w:pPr>
            <w:r>
              <w:t>m</w:t>
            </w:r>
            <w:r w:rsidR="007043C0">
              <w:t>it</w:t>
            </w:r>
            <w:r>
              <w:t xml:space="preserve"> </w:t>
            </w:r>
            <w:r w:rsidR="007043C0">
              <w:t>/</w:t>
            </w:r>
            <w:r>
              <w:t xml:space="preserve"> </w:t>
            </w:r>
            <w:r w:rsidR="007043C0">
              <w:t>ohne Rückkühlwerk</w:t>
            </w:r>
          </w:p>
          <w:p w:rsidR="007043C0" w:rsidRPr="00B2602A" w:rsidRDefault="00AA7800" w:rsidP="00BD077C">
            <w:pPr>
              <w:pStyle w:val="tabellentext"/>
              <w:tabs>
                <w:tab w:val="left" w:pos="879"/>
              </w:tabs>
            </w:pPr>
            <w:sdt>
              <w:sdtPr>
                <w:id w:val="-157365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30D">
              <w:t xml:space="preserve"> / </w:t>
            </w:r>
            <w:sdt>
              <w:sdtPr>
                <w:id w:val="89369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</w:tcPr>
          <w:p w:rsidR="007043C0" w:rsidRPr="00B2602A" w:rsidRDefault="007043C0" w:rsidP="00BD077C">
            <w:pPr>
              <w:pStyle w:val="tabellentext"/>
              <w:tabs>
                <w:tab w:val="left" w:pos="879"/>
              </w:tabs>
            </w:pPr>
            <w:r>
              <w:t>Klimaanlage</w:t>
            </w:r>
            <w:r w:rsidR="00EE0A85">
              <w:t xml:space="preserve"> mit Direktkühlung</w:t>
            </w:r>
          </w:p>
          <w:p w:rsidR="007043C0" w:rsidRPr="00B2602A" w:rsidRDefault="00AA7800" w:rsidP="00BD077C">
            <w:pPr>
              <w:pStyle w:val="tabellentext"/>
              <w:tabs>
                <w:tab w:val="left" w:pos="879"/>
              </w:tabs>
            </w:pPr>
            <w:sdt>
              <w:sdtPr>
                <w:id w:val="-124509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E0A85" w:rsidRDefault="00EE0A85" w:rsidP="00BD077C">
            <w:pPr>
              <w:pStyle w:val="tabellentext"/>
              <w:tabs>
                <w:tab w:val="left" w:pos="879"/>
              </w:tabs>
            </w:pPr>
            <w:r>
              <w:t>Klimaanlage mit Kühlturm</w:t>
            </w:r>
          </w:p>
          <w:p w:rsidR="007043C0" w:rsidRPr="00B2602A" w:rsidRDefault="00AA7800" w:rsidP="00BD077C">
            <w:pPr>
              <w:pStyle w:val="tabellentext"/>
              <w:tabs>
                <w:tab w:val="left" w:pos="879"/>
              </w:tabs>
            </w:pPr>
            <w:sdt>
              <w:sdtPr>
                <w:id w:val="192228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E0A85" w:rsidRPr="00B2602A" w:rsidRDefault="00EE0A85" w:rsidP="00EE0A85">
            <w:pPr>
              <w:pStyle w:val="tabellentext"/>
              <w:tabs>
                <w:tab w:val="left" w:pos="879"/>
              </w:tabs>
            </w:pPr>
            <w:r>
              <w:t>Notkühlanlage</w:t>
            </w:r>
          </w:p>
          <w:p w:rsidR="007043C0" w:rsidRPr="00B2602A" w:rsidRDefault="00AA7800" w:rsidP="00BD077C">
            <w:pPr>
              <w:pStyle w:val="tabellentext"/>
              <w:tabs>
                <w:tab w:val="left" w:pos="879"/>
              </w:tabs>
            </w:pPr>
            <w:sdt>
              <w:sdtPr>
                <w:id w:val="-115336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34ADF" w:rsidTr="00331C2F">
        <w:trPr>
          <w:trHeight w:val="283"/>
        </w:trPr>
        <w:tc>
          <w:tcPr>
            <w:tcW w:w="10348" w:type="dxa"/>
            <w:gridSpan w:val="8"/>
          </w:tcPr>
          <w:p w:rsidR="00934ADF" w:rsidRDefault="00934ADF" w:rsidP="00E218B7">
            <w:pPr>
              <w:pStyle w:val="tabellentitel"/>
              <w:tabs>
                <w:tab w:val="left" w:pos="879"/>
              </w:tabs>
            </w:pPr>
            <w:r>
              <w:t>Wassermenge</w:t>
            </w:r>
            <w:r w:rsidR="00FB4558">
              <w:t xml:space="preserve"> </w:t>
            </w:r>
          </w:p>
        </w:tc>
      </w:tr>
      <w:tr w:rsidR="00CF10D7" w:rsidTr="00C208C6">
        <w:trPr>
          <w:trHeight w:val="255"/>
        </w:trPr>
        <w:tc>
          <w:tcPr>
            <w:tcW w:w="1418" w:type="dxa"/>
            <w:tcBorders>
              <w:top w:val="single" w:sz="12" w:space="0" w:color="auto"/>
            </w:tcBorders>
          </w:tcPr>
          <w:p w:rsidR="00CF10D7" w:rsidRDefault="00CF10D7" w:rsidP="00FB4558">
            <w:pPr>
              <w:pStyle w:val="tabellentext"/>
              <w:tabs>
                <w:tab w:val="left" w:pos="879"/>
              </w:tabs>
            </w:pPr>
            <w:r>
              <w:t>Maximalmenge:</w:t>
            </w:r>
          </w:p>
        </w:tc>
        <w:tc>
          <w:tcPr>
            <w:tcW w:w="8930" w:type="dxa"/>
            <w:gridSpan w:val="7"/>
            <w:tcBorders>
              <w:top w:val="single" w:sz="12" w:space="0" w:color="auto"/>
            </w:tcBorders>
          </w:tcPr>
          <w:p w:rsidR="00CF10D7" w:rsidRDefault="00CF10D7" w:rsidP="00E9780A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E9780A">
              <w:t>l/M</w:t>
            </w:r>
            <w:r>
              <w:t>in</w:t>
            </w:r>
          </w:p>
        </w:tc>
      </w:tr>
      <w:tr w:rsidR="00CF10D7" w:rsidTr="00C208C6">
        <w:trPr>
          <w:trHeight w:val="255"/>
        </w:trPr>
        <w:tc>
          <w:tcPr>
            <w:tcW w:w="1418" w:type="dxa"/>
          </w:tcPr>
          <w:p w:rsidR="00CF10D7" w:rsidRDefault="00CF10D7" w:rsidP="00BD077C">
            <w:pPr>
              <w:pStyle w:val="tabellentext"/>
              <w:tabs>
                <w:tab w:val="left" w:pos="879"/>
              </w:tabs>
            </w:pPr>
            <w:r>
              <w:t>Jahresverbrauch:</w:t>
            </w:r>
          </w:p>
        </w:tc>
        <w:tc>
          <w:tcPr>
            <w:tcW w:w="8930" w:type="dxa"/>
            <w:gridSpan w:val="7"/>
          </w:tcPr>
          <w:p w:rsidR="00CF10D7" w:rsidRDefault="00CF10D7" w:rsidP="00BD077C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</w:t>
            </w:r>
            <w:r w:rsidRPr="00E726BD">
              <w:rPr>
                <w:vertAlign w:val="superscript"/>
              </w:rPr>
              <w:t>3</w:t>
            </w:r>
            <w:r>
              <w:t>/Jahr</w:t>
            </w:r>
          </w:p>
        </w:tc>
      </w:tr>
      <w:tr w:rsidR="00CF10D7" w:rsidTr="00B40D30">
        <w:trPr>
          <w:trHeight w:val="255"/>
        </w:trPr>
        <w:tc>
          <w:tcPr>
            <w:tcW w:w="1418" w:type="dxa"/>
            <w:tcBorders>
              <w:bottom w:val="single" w:sz="2" w:space="0" w:color="auto"/>
            </w:tcBorders>
          </w:tcPr>
          <w:p w:rsidR="00CF10D7" w:rsidRDefault="00CF10D7" w:rsidP="00BD077C">
            <w:pPr>
              <w:pStyle w:val="tabellentext"/>
              <w:tabs>
                <w:tab w:val="left" w:pos="879"/>
              </w:tabs>
            </w:pPr>
            <w:r>
              <w:t>Betriebsdauer:</w:t>
            </w:r>
          </w:p>
        </w:tc>
        <w:tc>
          <w:tcPr>
            <w:tcW w:w="8930" w:type="dxa"/>
            <w:gridSpan w:val="7"/>
            <w:tcBorders>
              <w:bottom w:val="single" w:sz="2" w:space="0" w:color="auto"/>
            </w:tcBorders>
          </w:tcPr>
          <w:p w:rsidR="00CF10D7" w:rsidRDefault="00CF10D7" w:rsidP="00E9780A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9780A">
              <w:t xml:space="preserve"> Monate</w:t>
            </w:r>
            <w:r>
              <w:t>/Jahr</w:t>
            </w:r>
          </w:p>
        </w:tc>
      </w:tr>
      <w:tr w:rsidR="00E218B7" w:rsidTr="00B40D30">
        <w:trPr>
          <w:trHeight w:val="255"/>
        </w:trPr>
        <w:tc>
          <w:tcPr>
            <w:tcW w:w="10348" w:type="dxa"/>
            <w:gridSpan w:val="8"/>
            <w:tcBorders>
              <w:top w:val="single" w:sz="2" w:space="0" w:color="auto"/>
              <w:bottom w:val="single" w:sz="12" w:space="0" w:color="auto"/>
            </w:tcBorders>
          </w:tcPr>
          <w:p w:rsidR="00E218B7" w:rsidRDefault="00E218B7" w:rsidP="00B40D30">
            <w:pPr>
              <w:pStyle w:val="tabellentext"/>
              <w:tabs>
                <w:tab w:val="left" w:pos="879"/>
              </w:tabs>
            </w:pPr>
            <w:r w:rsidRPr="00E218B7">
              <w:rPr>
                <w:b/>
                <w:position w:val="0"/>
              </w:rPr>
              <w:t>Zusätze und Steuerung</w:t>
            </w:r>
          </w:p>
        </w:tc>
      </w:tr>
      <w:tr w:rsidR="004A3D96" w:rsidTr="004A3D96">
        <w:trPr>
          <w:trHeight w:val="255"/>
        </w:trPr>
        <w:tc>
          <w:tcPr>
            <w:tcW w:w="1418" w:type="dxa"/>
            <w:tcBorders>
              <w:top w:val="single" w:sz="12" w:space="0" w:color="auto"/>
            </w:tcBorders>
          </w:tcPr>
          <w:p w:rsidR="004A3D96" w:rsidRDefault="004A3D96" w:rsidP="00E218B7">
            <w:pPr>
              <w:pStyle w:val="tabellentext"/>
              <w:tabs>
                <w:tab w:val="left" w:pos="879"/>
              </w:tabs>
            </w:pPr>
            <w:r>
              <w:t>Zudosierung von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</w:tcPr>
          <w:p w:rsidR="004A3D96" w:rsidRDefault="004A3D96" w:rsidP="004A3D96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</w:tcBorders>
          </w:tcPr>
          <w:p w:rsidR="004A3D96" w:rsidRDefault="004A3D96" w:rsidP="009D75A1">
            <w:pPr>
              <w:pStyle w:val="tabellentext"/>
              <w:tabs>
                <w:tab w:val="left" w:pos="879"/>
              </w:tabs>
            </w:pPr>
            <w:r>
              <w:t>für Betrieb/Reinigung/Unterhalt:</w:t>
            </w:r>
          </w:p>
        </w:tc>
      </w:tr>
      <w:tr w:rsidR="00C208C6" w:rsidTr="00640B3A">
        <w:trPr>
          <w:trHeight w:val="255"/>
        </w:trPr>
        <w:tc>
          <w:tcPr>
            <w:tcW w:w="4820" w:type="dxa"/>
            <w:gridSpan w:val="4"/>
          </w:tcPr>
          <w:p w:rsidR="00C208C6" w:rsidRDefault="00C208C6" w:rsidP="009D75A1">
            <w:pPr>
              <w:pStyle w:val="tabellentext"/>
              <w:tabs>
                <w:tab w:val="left" w:pos="879"/>
              </w:tabs>
            </w:pPr>
            <w:r>
              <w:t>Aufkonzen</w:t>
            </w:r>
            <w:r w:rsidR="009D75A1">
              <w:t>trierte</w:t>
            </w:r>
            <w:r>
              <w:t xml:space="preserve"> Abwasserinhaltsstoffe (inkl. Ein</w:t>
            </w:r>
            <w:r w:rsidR="00E9780A">
              <w:t>heit</w:t>
            </w:r>
            <w:r>
              <w:t xml:space="preserve"> und Grösse)</w:t>
            </w:r>
            <w:r w:rsidR="005C1483">
              <w:t>:</w:t>
            </w:r>
          </w:p>
        </w:tc>
        <w:tc>
          <w:tcPr>
            <w:tcW w:w="5528" w:type="dxa"/>
            <w:gridSpan w:val="4"/>
          </w:tcPr>
          <w:p w:rsidR="00C208C6" w:rsidRDefault="00C208C6" w:rsidP="00BD077C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4B0" w:rsidTr="00640B3A">
        <w:trPr>
          <w:trHeight w:val="255"/>
        </w:trPr>
        <w:tc>
          <w:tcPr>
            <w:tcW w:w="1418" w:type="dxa"/>
          </w:tcPr>
          <w:p w:rsidR="00BF64B0" w:rsidRDefault="00BF64B0" w:rsidP="00C37544">
            <w:pPr>
              <w:pStyle w:val="tabellentext"/>
              <w:tabs>
                <w:tab w:val="left" w:pos="879"/>
              </w:tabs>
              <w:spacing w:before="120"/>
            </w:pPr>
            <w:r>
              <w:t xml:space="preserve">Steuerungsgrösse: </w:t>
            </w:r>
          </w:p>
        </w:tc>
        <w:tc>
          <w:tcPr>
            <w:tcW w:w="3402" w:type="dxa"/>
            <w:gridSpan w:val="3"/>
          </w:tcPr>
          <w:p w:rsidR="00BF64B0" w:rsidRDefault="00BF64B0" w:rsidP="00C37544">
            <w:pPr>
              <w:pStyle w:val="tabellentext"/>
              <w:tabs>
                <w:tab w:val="left" w:pos="879"/>
              </w:tabs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BF64B0" w:rsidRDefault="00BF64B0" w:rsidP="00C37544">
            <w:pPr>
              <w:pStyle w:val="tabellentext"/>
              <w:tabs>
                <w:tab w:val="left" w:pos="879"/>
              </w:tabs>
              <w:spacing w:before="120"/>
            </w:pPr>
            <w:r>
              <w:t xml:space="preserve">Einschaltpunkt: </w:t>
            </w:r>
          </w:p>
        </w:tc>
        <w:tc>
          <w:tcPr>
            <w:tcW w:w="4252" w:type="dxa"/>
            <w:gridSpan w:val="3"/>
          </w:tcPr>
          <w:p w:rsidR="00BF64B0" w:rsidRDefault="00BF64B0" w:rsidP="00C37544">
            <w:pPr>
              <w:pStyle w:val="tabellentext"/>
              <w:tabs>
                <w:tab w:val="left" w:pos="879"/>
              </w:tabs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4B0" w:rsidTr="00640B3A">
        <w:trPr>
          <w:trHeight w:val="255"/>
        </w:trPr>
        <w:tc>
          <w:tcPr>
            <w:tcW w:w="4820" w:type="dxa"/>
            <w:gridSpan w:val="4"/>
          </w:tcPr>
          <w:p w:rsidR="00BF64B0" w:rsidRDefault="00BF64B0" w:rsidP="00BD077C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276" w:type="dxa"/>
          </w:tcPr>
          <w:p w:rsidR="00BF64B0" w:rsidRDefault="00BF64B0" w:rsidP="00BF64B0">
            <w:pPr>
              <w:pStyle w:val="tabellentext"/>
              <w:tabs>
                <w:tab w:val="left" w:pos="879"/>
              </w:tabs>
            </w:pPr>
            <w:r>
              <w:t xml:space="preserve">Ausschaltpunkt: </w:t>
            </w:r>
          </w:p>
        </w:tc>
        <w:tc>
          <w:tcPr>
            <w:tcW w:w="4252" w:type="dxa"/>
            <w:gridSpan w:val="3"/>
          </w:tcPr>
          <w:p w:rsidR="00BF64B0" w:rsidRDefault="00BF64B0" w:rsidP="004A3D96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A3D96">
              <w:tab/>
            </w:r>
          </w:p>
        </w:tc>
      </w:tr>
    </w:tbl>
    <w:p w:rsidR="0072483F" w:rsidRPr="00C37544" w:rsidRDefault="0072483F">
      <w:pPr>
        <w:rPr>
          <w:b/>
          <w:sz w:val="16"/>
          <w:szCs w:val="16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"/>
        <w:gridCol w:w="213"/>
        <w:gridCol w:w="1560"/>
        <w:gridCol w:w="8363"/>
      </w:tblGrid>
      <w:tr w:rsidR="0072483F" w:rsidTr="002E5C83">
        <w:trPr>
          <w:trHeight w:val="283"/>
        </w:trPr>
        <w:tc>
          <w:tcPr>
            <w:tcW w:w="10348" w:type="dxa"/>
            <w:gridSpan w:val="4"/>
            <w:tcBorders>
              <w:bottom w:val="single" w:sz="12" w:space="0" w:color="auto"/>
            </w:tcBorders>
          </w:tcPr>
          <w:p w:rsidR="0072483F" w:rsidRDefault="0072483F" w:rsidP="0072483F">
            <w:pPr>
              <w:pStyle w:val="tabellentitel"/>
              <w:tabs>
                <w:tab w:val="left" w:pos="879"/>
              </w:tabs>
            </w:pPr>
            <w:r>
              <w:t>Bedingungen für das Ableiten von Kühlwasser (WAR-K)</w:t>
            </w:r>
          </w:p>
        </w:tc>
      </w:tr>
      <w:tr w:rsidR="00F51AC6" w:rsidTr="00F51AC6">
        <w:trPr>
          <w:trHeight w:val="47"/>
        </w:trPr>
        <w:tc>
          <w:tcPr>
            <w:tcW w:w="212" w:type="dxa"/>
          </w:tcPr>
          <w:p w:rsidR="00F51AC6" w:rsidRDefault="00EB1C39" w:rsidP="00C9251D">
            <w:pPr>
              <w:pStyle w:val="tabellentext"/>
              <w:tabs>
                <w:tab w:val="left" w:pos="284"/>
              </w:tabs>
              <w:spacing w:before="50" w:line="240" w:lineRule="auto"/>
              <w:ind w:left="284" w:hanging="284"/>
              <w:rPr>
                <w:lang w:val="de-CH"/>
              </w:rPr>
            </w:pPr>
            <w:r>
              <w:rPr>
                <w:lang w:val="de-CH"/>
              </w:rPr>
              <w:t>A</w:t>
            </w:r>
          </w:p>
        </w:tc>
        <w:tc>
          <w:tcPr>
            <w:tcW w:w="213" w:type="dxa"/>
          </w:tcPr>
          <w:p w:rsidR="00F51AC6" w:rsidRDefault="00AA7800" w:rsidP="00F51AC6">
            <w:pPr>
              <w:pStyle w:val="tabellentext"/>
              <w:tabs>
                <w:tab w:val="left" w:pos="284"/>
              </w:tabs>
              <w:spacing w:before="40" w:line="240" w:lineRule="auto"/>
              <w:ind w:left="284" w:hanging="284"/>
              <w:rPr>
                <w:lang w:val="de-CH"/>
              </w:rPr>
            </w:pPr>
            <w:sdt>
              <w:sdtPr>
                <w:id w:val="12052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5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3" w:type="dxa"/>
            <w:gridSpan w:val="2"/>
          </w:tcPr>
          <w:p w:rsidR="00F51AC6" w:rsidRDefault="00F51AC6" w:rsidP="00F51AC6">
            <w:pPr>
              <w:pStyle w:val="tabellentext"/>
              <w:tabs>
                <w:tab w:val="left" w:pos="426"/>
              </w:tabs>
              <w:spacing w:before="40" w:after="40" w:line="240" w:lineRule="auto"/>
              <w:rPr>
                <w:lang w:val="de-CH"/>
              </w:rPr>
            </w:pPr>
            <w:r w:rsidRPr="00BD077C">
              <w:rPr>
                <w:lang w:val="de-CH"/>
              </w:rPr>
              <w:t xml:space="preserve">Das </w:t>
            </w:r>
            <w:r>
              <w:rPr>
                <w:lang w:val="de-CH"/>
              </w:rPr>
              <w:t>Kühlwasser muss</w:t>
            </w:r>
            <w:r w:rsidRPr="00BD077C">
              <w:rPr>
                <w:lang w:val="de-CH"/>
              </w:rPr>
              <w:t xml:space="preserve"> getrennt vom übrigen Entwässerungssystem abgeleitet werden. In der Regel erfolgt der Anschluss an die Grundleitung ausserhalb des Gebäudes.</w:t>
            </w:r>
          </w:p>
        </w:tc>
      </w:tr>
      <w:tr w:rsidR="00F51AC6" w:rsidTr="00F51AC6">
        <w:trPr>
          <w:trHeight w:val="44"/>
        </w:trPr>
        <w:tc>
          <w:tcPr>
            <w:tcW w:w="212" w:type="dxa"/>
          </w:tcPr>
          <w:p w:rsidR="00F51AC6" w:rsidRDefault="00EB1C39" w:rsidP="00C9251D">
            <w:pPr>
              <w:pStyle w:val="tabellentext"/>
              <w:tabs>
                <w:tab w:val="left" w:pos="284"/>
              </w:tabs>
              <w:spacing w:before="50" w:line="240" w:lineRule="auto"/>
              <w:ind w:left="284" w:hanging="284"/>
              <w:rPr>
                <w:lang w:val="de-CH"/>
              </w:rPr>
            </w:pPr>
            <w:r>
              <w:rPr>
                <w:lang w:val="de-CH"/>
              </w:rPr>
              <w:t>B</w:t>
            </w:r>
          </w:p>
        </w:tc>
        <w:tc>
          <w:tcPr>
            <w:tcW w:w="213" w:type="dxa"/>
          </w:tcPr>
          <w:p w:rsidR="00F51AC6" w:rsidRDefault="00AA7800" w:rsidP="00F51AC6">
            <w:pPr>
              <w:pStyle w:val="tabellentext"/>
              <w:tabs>
                <w:tab w:val="left" w:pos="284"/>
              </w:tabs>
              <w:spacing w:before="40" w:line="240" w:lineRule="auto"/>
              <w:ind w:left="284" w:hanging="284"/>
              <w:rPr>
                <w:lang w:val="de-CH"/>
              </w:rPr>
            </w:pPr>
            <w:sdt>
              <w:sdtPr>
                <w:id w:val="-36783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A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3" w:type="dxa"/>
            <w:gridSpan w:val="2"/>
          </w:tcPr>
          <w:p w:rsidR="00F51AC6" w:rsidRDefault="00F51AC6" w:rsidP="00F51AC6">
            <w:pPr>
              <w:pStyle w:val="tabellentext"/>
              <w:tabs>
                <w:tab w:val="left" w:pos="426"/>
              </w:tabs>
              <w:spacing w:before="40" w:after="40" w:line="240" w:lineRule="auto"/>
              <w:rPr>
                <w:lang w:val="de-CH"/>
              </w:rPr>
            </w:pPr>
            <w:r w:rsidRPr="00BD077C">
              <w:rPr>
                <w:lang w:val="de-CH"/>
              </w:rPr>
              <w:t>Vor</w:t>
            </w:r>
            <w:r>
              <w:rPr>
                <w:lang w:val="de-CH"/>
              </w:rPr>
              <w:t>läufig wird ein Anschluss an das vorhandene Entwässerungssystem (WAR</w:t>
            </w:r>
            <w:r w:rsidRPr="00BD077C">
              <w:rPr>
                <w:lang w:val="de-CH"/>
              </w:rPr>
              <w:t>) toleriert.</w:t>
            </w:r>
          </w:p>
        </w:tc>
      </w:tr>
      <w:tr w:rsidR="00F51AC6" w:rsidTr="00F51AC6">
        <w:trPr>
          <w:trHeight w:val="44"/>
        </w:trPr>
        <w:tc>
          <w:tcPr>
            <w:tcW w:w="212" w:type="dxa"/>
          </w:tcPr>
          <w:p w:rsidR="00F51AC6" w:rsidRDefault="00EB1C39" w:rsidP="00C9251D">
            <w:pPr>
              <w:pStyle w:val="tabellentext"/>
              <w:tabs>
                <w:tab w:val="left" w:pos="284"/>
              </w:tabs>
              <w:spacing w:before="50" w:line="240" w:lineRule="auto"/>
              <w:ind w:left="284" w:hanging="284"/>
              <w:rPr>
                <w:lang w:val="de-CH"/>
              </w:rPr>
            </w:pPr>
            <w:r>
              <w:rPr>
                <w:lang w:val="de-CH"/>
              </w:rPr>
              <w:t>C</w:t>
            </w:r>
          </w:p>
        </w:tc>
        <w:tc>
          <w:tcPr>
            <w:tcW w:w="213" w:type="dxa"/>
          </w:tcPr>
          <w:p w:rsidR="00F51AC6" w:rsidRDefault="00AA7800" w:rsidP="00F51AC6">
            <w:pPr>
              <w:pStyle w:val="tabellentext"/>
              <w:tabs>
                <w:tab w:val="left" w:pos="284"/>
              </w:tabs>
              <w:spacing w:before="40" w:line="240" w:lineRule="auto"/>
              <w:ind w:left="284" w:hanging="284"/>
              <w:rPr>
                <w:lang w:val="de-CH"/>
              </w:rPr>
            </w:pPr>
            <w:sdt>
              <w:sdtPr>
                <w:id w:val="54842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A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3" w:type="dxa"/>
            <w:gridSpan w:val="2"/>
          </w:tcPr>
          <w:p w:rsidR="00F51AC6" w:rsidRDefault="00F51AC6" w:rsidP="00F51AC6">
            <w:pPr>
              <w:pStyle w:val="tabellentext"/>
              <w:tabs>
                <w:tab w:val="left" w:pos="426"/>
              </w:tabs>
              <w:spacing w:before="40" w:after="40" w:line="240" w:lineRule="auto"/>
              <w:rPr>
                <w:lang w:val="de-CH"/>
              </w:rPr>
            </w:pPr>
            <w:r w:rsidRPr="00BD077C">
              <w:rPr>
                <w:lang w:val="de-CH"/>
              </w:rPr>
              <w:t>Wird die vorgesehene Reinwasserkanalisation in der Strasse gebaut, ist der Grundeigentümer verpflichtet, die Kühlwasserleitung</w:t>
            </w:r>
            <w:r>
              <w:rPr>
                <w:lang w:val="de-CH"/>
              </w:rPr>
              <w:t xml:space="preserve"> auf eigene Kosten</w:t>
            </w:r>
            <w:r w:rsidRPr="00BD077C">
              <w:rPr>
                <w:lang w:val="de-CH"/>
              </w:rPr>
              <w:t xml:space="preserve"> an diese anschliessen zu lassen oder die Anlage zu demontieren.</w:t>
            </w:r>
          </w:p>
        </w:tc>
      </w:tr>
      <w:tr w:rsidR="00EB1C39" w:rsidTr="00A221BC">
        <w:trPr>
          <w:trHeight w:val="44"/>
        </w:trPr>
        <w:tc>
          <w:tcPr>
            <w:tcW w:w="212" w:type="dxa"/>
          </w:tcPr>
          <w:p w:rsidR="00EB1C39" w:rsidRDefault="00EB1C39" w:rsidP="00C9251D">
            <w:pPr>
              <w:pStyle w:val="tabellentext"/>
              <w:tabs>
                <w:tab w:val="left" w:pos="284"/>
              </w:tabs>
              <w:spacing w:before="50" w:line="240" w:lineRule="auto"/>
              <w:ind w:left="284" w:hanging="284"/>
              <w:rPr>
                <w:lang w:val="de-CH"/>
              </w:rPr>
            </w:pPr>
            <w:r>
              <w:rPr>
                <w:lang w:val="de-CH"/>
              </w:rPr>
              <w:t>D</w:t>
            </w:r>
          </w:p>
        </w:tc>
        <w:tc>
          <w:tcPr>
            <w:tcW w:w="213" w:type="dxa"/>
          </w:tcPr>
          <w:p w:rsidR="00EB1C39" w:rsidRDefault="00AA7800" w:rsidP="00EB1C39">
            <w:pPr>
              <w:pStyle w:val="tabellentext"/>
              <w:tabs>
                <w:tab w:val="left" w:pos="284"/>
              </w:tabs>
              <w:spacing w:before="40" w:line="240" w:lineRule="auto"/>
              <w:ind w:left="284" w:hanging="284"/>
              <w:rPr>
                <w:lang w:val="de-CH"/>
              </w:rPr>
            </w:pPr>
            <w:sdt>
              <w:sdtPr>
                <w:id w:val="-145146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3" w:type="dxa"/>
            <w:gridSpan w:val="2"/>
          </w:tcPr>
          <w:p w:rsidR="00EB1C39" w:rsidRDefault="00EB1C39" w:rsidP="00F51AC6">
            <w:pPr>
              <w:pStyle w:val="tabellentext"/>
              <w:tabs>
                <w:tab w:val="left" w:pos="426"/>
              </w:tabs>
              <w:spacing w:before="40" w:after="40" w:line="240" w:lineRule="auto"/>
              <w:rPr>
                <w:lang w:val="de-CH"/>
              </w:rPr>
            </w:pPr>
            <w:r w:rsidRPr="00BD077C">
              <w:rPr>
                <w:lang w:val="de-CH"/>
              </w:rPr>
              <w:t>Die Kühlwasserleitung ist an die bestehende/neue Regen</w:t>
            </w:r>
            <w:r>
              <w:rPr>
                <w:lang w:val="de-CH"/>
              </w:rPr>
              <w:t>ab</w:t>
            </w:r>
            <w:r w:rsidRPr="00BD077C">
              <w:rPr>
                <w:lang w:val="de-CH"/>
              </w:rPr>
              <w:t>wasserleitung (WAR) anzuschliessen.</w:t>
            </w:r>
          </w:p>
        </w:tc>
      </w:tr>
      <w:tr w:rsidR="00EB1C39" w:rsidTr="006A56CF">
        <w:trPr>
          <w:trHeight w:val="44"/>
        </w:trPr>
        <w:tc>
          <w:tcPr>
            <w:tcW w:w="212" w:type="dxa"/>
          </w:tcPr>
          <w:p w:rsidR="00EB1C39" w:rsidRDefault="00EB1C39" w:rsidP="00C9251D">
            <w:pPr>
              <w:pStyle w:val="tabellentext"/>
              <w:tabs>
                <w:tab w:val="left" w:pos="284"/>
              </w:tabs>
              <w:spacing w:before="50" w:line="240" w:lineRule="auto"/>
              <w:ind w:left="284" w:hanging="284"/>
              <w:rPr>
                <w:lang w:val="de-CH"/>
              </w:rPr>
            </w:pPr>
            <w:r>
              <w:rPr>
                <w:lang w:val="de-CH"/>
              </w:rPr>
              <w:t>E</w:t>
            </w:r>
          </w:p>
        </w:tc>
        <w:tc>
          <w:tcPr>
            <w:tcW w:w="213" w:type="dxa"/>
          </w:tcPr>
          <w:p w:rsidR="00EB1C39" w:rsidRDefault="00AA7800" w:rsidP="00EB1C39">
            <w:pPr>
              <w:pStyle w:val="tabellentext"/>
              <w:tabs>
                <w:tab w:val="left" w:pos="284"/>
              </w:tabs>
              <w:spacing w:before="40" w:line="240" w:lineRule="auto"/>
              <w:ind w:left="284" w:hanging="284"/>
              <w:rPr>
                <w:lang w:val="de-CH"/>
              </w:rPr>
            </w:pPr>
            <w:sdt>
              <w:sdtPr>
                <w:id w:val="188074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3" w:type="dxa"/>
            <w:gridSpan w:val="2"/>
          </w:tcPr>
          <w:p w:rsidR="00EB1C39" w:rsidRDefault="00EB1C39" w:rsidP="00F51AC6">
            <w:pPr>
              <w:pStyle w:val="tabellentext"/>
              <w:tabs>
                <w:tab w:val="left" w:pos="426"/>
              </w:tabs>
              <w:spacing w:before="40" w:after="40" w:line="240" w:lineRule="auto"/>
              <w:rPr>
                <w:lang w:val="de-CH"/>
              </w:rPr>
            </w:pPr>
            <w:r w:rsidRPr="00BD077C">
              <w:rPr>
                <w:lang w:val="de-CH"/>
              </w:rPr>
              <w:t>Das Kühlwasser ist mit einer separaten Leit</w:t>
            </w:r>
            <w:r>
              <w:rPr>
                <w:lang w:val="de-CH"/>
              </w:rPr>
              <w:t>ung an die bestehende Regenab</w:t>
            </w:r>
            <w:r w:rsidRPr="00BD077C">
              <w:rPr>
                <w:lang w:val="de-CH"/>
              </w:rPr>
              <w:t>wasserkanalisation anzuschli</w:t>
            </w:r>
            <w:r>
              <w:rPr>
                <w:lang w:val="de-CH"/>
              </w:rPr>
              <w:t>essen. Die entsprechenden Grundleitungspläne sind</w:t>
            </w:r>
            <w:r w:rsidRPr="00BD077C">
              <w:rPr>
                <w:lang w:val="de-CH"/>
              </w:rPr>
              <w:t xml:space="preserve"> ERZ Entsorgung + Recycling Zürich, Liegenschaftsentwäs</w:t>
            </w:r>
            <w:r w:rsidRPr="00BD077C">
              <w:rPr>
                <w:lang w:val="de-CH"/>
              </w:rPr>
              <w:softHyphen/>
              <w:t>serung (LE) rechtzeitig zur Genehmigung einzureichen.</w:t>
            </w:r>
          </w:p>
        </w:tc>
      </w:tr>
      <w:tr w:rsidR="00EB1C39" w:rsidTr="005A57FF">
        <w:trPr>
          <w:trHeight w:val="44"/>
        </w:trPr>
        <w:tc>
          <w:tcPr>
            <w:tcW w:w="212" w:type="dxa"/>
          </w:tcPr>
          <w:p w:rsidR="00EB1C39" w:rsidRDefault="00EB1C39" w:rsidP="00C9251D">
            <w:pPr>
              <w:pStyle w:val="tabellentext"/>
              <w:tabs>
                <w:tab w:val="left" w:pos="284"/>
              </w:tabs>
              <w:spacing w:before="50" w:line="240" w:lineRule="auto"/>
              <w:ind w:left="284" w:hanging="284"/>
              <w:rPr>
                <w:lang w:val="de-CH"/>
              </w:rPr>
            </w:pPr>
            <w:r>
              <w:rPr>
                <w:lang w:val="de-CH"/>
              </w:rPr>
              <w:t>F</w:t>
            </w:r>
          </w:p>
        </w:tc>
        <w:tc>
          <w:tcPr>
            <w:tcW w:w="213" w:type="dxa"/>
          </w:tcPr>
          <w:p w:rsidR="00EB1C39" w:rsidRDefault="00AA7800" w:rsidP="00EB1C39">
            <w:pPr>
              <w:pStyle w:val="tabellentext"/>
              <w:tabs>
                <w:tab w:val="left" w:pos="284"/>
              </w:tabs>
              <w:spacing w:before="40" w:line="240" w:lineRule="auto"/>
              <w:ind w:left="284" w:hanging="284"/>
              <w:rPr>
                <w:lang w:val="de-CH"/>
              </w:rPr>
            </w:pPr>
            <w:sdt>
              <w:sdtPr>
                <w:id w:val="187542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3" w:type="dxa"/>
            <w:gridSpan w:val="2"/>
          </w:tcPr>
          <w:p w:rsidR="00EB1C39" w:rsidRDefault="00EB1C39" w:rsidP="00F51AC6">
            <w:pPr>
              <w:pStyle w:val="tabellentext"/>
              <w:tabs>
                <w:tab w:val="left" w:pos="426"/>
              </w:tabs>
              <w:spacing w:before="40" w:after="40" w:line="240" w:lineRule="auto"/>
              <w:rPr>
                <w:lang w:val="de-CH"/>
              </w:rPr>
            </w:pPr>
            <w:r w:rsidRPr="008308EC">
              <w:rPr>
                <w:lang w:val="de-CH"/>
              </w:rPr>
              <w:t xml:space="preserve">Das Kühlwasser ist </w:t>
            </w:r>
            <w:r w:rsidRPr="00BD077C">
              <w:rPr>
                <w:lang w:val="de-CH"/>
              </w:rPr>
              <w:t xml:space="preserve">dem Vorfluter </w:t>
            </w:r>
            <w:r>
              <w:rPr>
                <w:lang w:val="de-CH"/>
              </w:rPr>
              <w:t>………</w:t>
            </w:r>
            <w:r w:rsidR="002E5C83">
              <w:rPr>
                <w:lang w:val="de-CH"/>
              </w:rPr>
              <w:t>……………………………………………</w:t>
            </w:r>
            <w:r w:rsidRPr="00BD077C">
              <w:rPr>
                <w:lang w:val="de-CH"/>
              </w:rPr>
              <w:t xml:space="preserve"> zuzuleiten.</w:t>
            </w:r>
          </w:p>
        </w:tc>
      </w:tr>
      <w:tr w:rsidR="00EB1C39" w:rsidTr="002E5C83">
        <w:trPr>
          <w:trHeight w:val="44"/>
        </w:trPr>
        <w:tc>
          <w:tcPr>
            <w:tcW w:w="212" w:type="dxa"/>
          </w:tcPr>
          <w:p w:rsidR="00EB1C39" w:rsidRDefault="00EB1C39" w:rsidP="00C9251D">
            <w:pPr>
              <w:pStyle w:val="tabellentext"/>
              <w:tabs>
                <w:tab w:val="left" w:pos="284"/>
              </w:tabs>
              <w:spacing w:before="50" w:line="240" w:lineRule="auto"/>
              <w:ind w:left="284" w:hanging="284"/>
              <w:rPr>
                <w:lang w:val="de-CH"/>
              </w:rPr>
            </w:pPr>
            <w:r>
              <w:rPr>
                <w:lang w:val="de-CH"/>
              </w:rPr>
              <w:t>G</w:t>
            </w:r>
          </w:p>
        </w:tc>
        <w:tc>
          <w:tcPr>
            <w:tcW w:w="213" w:type="dxa"/>
          </w:tcPr>
          <w:p w:rsidR="00EB1C39" w:rsidRDefault="00AA7800" w:rsidP="00EB1C39">
            <w:pPr>
              <w:pStyle w:val="tabellentext"/>
              <w:tabs>
                <w:tab w:val="left" w:pos="284"/>
              </w:tabs>
              <w:spacing w:before="40" w:line="240" w:lineRule="auto"/>
              <w:ind w:left="284" w:hanging="284"/>
              <w:rPr>
                <w:lang w:val="de-CH"/>
              </w:rPr>
            </w:pPr>
            <w:sdt>
              <w:sdtPr>
                <w:id w:val="-19993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3" w:type="dxa"/>
            <w:gridSpan w:val="2"/>
          </w:tcPr>
          <w:p w:rsidR="00EB1C39" w:rsidRDefault="00EB1C39" w:rsidP="00F51AC6">
            <w:pPr>
              <w:pStyle w:val="tabellentext"/>
              <w:tabs>
                <w:tab w:val="left" w:pos="426"/>
              </w:tabs>
              <w:spacing w:before="40" w:after="40" w:line="240" w:lineRule="auto"/>
              <w:rPr>
                <w:lang w:val="de-CH"/>
              </w:rPr>
            </w:pPr>
            <w:r w:rsidRPr="00BD077C">
              <w:rPr>
                <w:lang w:val="de-CH"/>
              </w:rPr>
              <w:t>Das Abschlämmwasser des Kühlturms ist der Schmutz</w:t>
            </w:r>
            <w:r>
              <w:rPr>
                <w:lang w:val="de-CH"/>
              </w:rPr>
              <w:t>ab</w:t>
            </w:r>
            <w:r w:rsidRPr="00BD077C">
              <w:rPr>
                <w:lang w:val="de-CH"/>
              </w:rPr>
              <w:t>wasserleitung (WAS) zuzuführen.</w:t>
            </w:r>
          </w:p>
        </w:tc>
      </w:tr>
      <w:tr w:rsidR="00EB1C39" w:rsidTr="002E5C83">
        <w:trPr>
          <w:trHeight w:val="44"/>
        </w:trPr>
        <w:tc>
          <w:tcPr>
            <w:tcW w:w="212" w:type="dxa"/>
          </w:tcPr>
          <w:p w:rsidR="00EB1C39" w:rsidRDefault="00EB1C39" w:rsidP="00C9251D">
            <w:pPr>
              <w:pStyle w:val="tabellentext"/>
              <w:tabs>
                <w:tab w:val="left" w:pos="284"/>
              </w:tabs>
              <w:spacing w:before="50" w:line="240" w:lineRule="auto"/>
              <w:ind w:left="284" w:hanging="284"/>
              <w:rPr>
                <w:lang w:val="de-CH"/>
              </w:rPr>
            </w:pPr>
            <w:r>
              <w:rPr>
                <w:lang w:val="de-CH"/>
              </w:rPr>
              <w:t>H</w:t>
            </w:r>
          </w:p>
        </w:tc>
        <w:tc>
          <w:tcPr>
            <w:tcW w:w="213" w:type="dxa"/>
          </w:tcPr>
          <w:p w:rsidR="00EB1C39" w:rsidRDefault="00AA7800" w:rsidP="00EB1C39">
            <w:pPr>
              <w:pStyle w:val="tabellentext"/>
              <w:tabs>
                <w:tab w:val="left" w:pos="284"/>
              </w:tabs>
              <w:spacing w:before="40" w:line="240" w:lineRule="auto"/>
              <w:ind w:left="284" w:hanging="284"/>
              <w:rPr>
                <w:lang w:val="de-CH"/>
              </w:rPr>
            </w:pPr>
            <w:sdt>
              <w:sdtPr>
                <w:id w:val="-168627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3" w:type="dxa"/>
            <w:gridSpan w:val="2"/>
          </w:tcPr>
          <w:p w:rsidR="00EB1C39" w:rsidRDefault="00EB1C39" w:rsidP="00F51AC6">
            <w:pPr>
              <w:pStyle w:val="tabellentext"/>
              <w:tabs>
                <w:tab w:val="left" w:pos="426"/>
              </w:tabs>
              <w:spacing w:before="40" w:after="40" w:line="240" w:lineRule="auto"/>
              <w:rPr>
                <w:lang w:val="de-CH"/>
              </w:rPr>
            </w:pPr>
            <w:r>
              <w:rPr>
                <w:lang w:val="de-CH"/>
              </w:rPr>
              <w:t>Nicht bewilligungsfähig; nur WAS-Anschluss vorhanden. Alternativen (Versickerung / WAR-Anschluss) prüfen. WVZ wird durch ERZ mit Kopie informiert.</w:t>
            </w:r>
          </w:p>
          <w:p w:rsidR="002E5C83" w:rsidRDefault="002E5C83" w:rsidP="00F51AC6">
            <w:pPr>
              <w:pStyle w:val="tabellentext"/>
              <w:tabs>
                <w:tab w:val="left" w:pos="426"/>
              </w:tabs>
              <w:spacing w:before="40" w:after="40" w:line="240" w:lineRule="auto"/>
              <w:rPr>
                <w:lang w:val="de-CH"/>
              </w:rPr>
            </w:pPr>
          </w:p>
          <w:p w:rsidR="002E5C83" w:rsidRDefault="002E5C83" w:rsidP="00F51AC6">
            <w:pPr>
              <w:pStyle w:val="tabellentext"/>
              <w:tabs>
                <w:tab w:val="left" w:pos="426"/>
              </w:tabs>
              <w:spacing w:before="40" w:after="40" w:line="240" w:lineRule="auto"/>
              <w:rPr>
                <w:lang w:val="de-CH"/>
              </w:rPr>
            </w:pPr>
          </w:p>
        </w:tc>
      </w:tr>
      <w:tr w:rsidR="0072483F" w:rsidTr="00674B16">
        <w:trPr>
          <w:trHeight w:val="44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483F" w:rsidRPr="00BD077C" w:rsidRDefault="0072483F" w:rsidP="00F51AC6">
            <w:pPr>
              <w:pStyle w:val="tabellentext"/>
              <w:tabs>
                <w:tab w:val="left" w:pos="284"/>
              </w:tabs>
              <w:spacing w:before="40" w:after="40" w:line="240" w:lineRule="auto"/>
              <w:ind w:left="284" w:hanging="284"/>
              <w:rPr>
                <w:lang w:val="de-CH"/>
              </w:rPr>
            </w:pPr>
            <w:r>
              <w:rPr>
                <w:lang w:val="de-CH"/>
              </w:rPr>
              <w:lastRenderedPageBreak/>
              <w:t>Bemerkungen:</w:t>
            </w:r>
          </w:p>
          <w:p w:rsidR="0072483F" w:rsidRDefault="007A32AA" w:rsidP="007A32AA">
            <w:pPr>
              <w:pStyle w:val="tabellentext"/>
              <w:tabs>
                <w:tab w:val="left" w:pos="879"/>
              </w:tabs>
              <w:spacing w:after="1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:rsidR="00BA59B4" w:rsidRDefault="00BA59B4" w:rsidP="007A32AA">
            <w:pPr>
              <w:pStyle w:val="tabellentext"/>
              <w:tabs>
                <w:tab w:val="left" w:pos="879"/>
              </w:tabs>
              <w:spacing w:after="120"/>
              <w:rPr>
                <w:noProof/>
              </w:rPr>
            </w:pPr>
          </w:p>
          <w:p w:rsidR="00BA59B4" w:rsidRDefault="00BA59B4" w:rsidP="007A32AA">
            <w:pPr>
              <w:pStyle w:val="tabellentext"/>
              <w:tabs>
                <w:tab w:val="left" w:pos="879"/>
              </w:tabs>
              <w:spacing w:after="120"/>
              <w:rPr>
                <w:noProof/>
              </w:rPr>
            </w:pPr>
          </w:p>
          <w:p w:rsidR="00BA59B4" w:rsidRDefault="00BA59B4" w:rsidP="007A32AA">
            <w:pPr>
              <w:pStyle w:val="tabellentext"/>
              <w:tabs>
                <w:tab w:val="left" w:pos="879"/>
              </w:tabs>
              <w:spacing w:after="120"/>
              <w:rPr>
                <w:lang w:val="de-CH"/>
              </w:rPr>
            </w:pPr>
          </w:p>
        </w:tc>
      </w:tr>
      <w:tr w:rsidR="0072483F" w:rsidTr="00F51AC6">
        <w:trPr>
          <w:trHeight w:val="283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72483F" w:rsidRDefault="0072483F" w:rsidP="00F51AC6">
            <w:pPr>
              <w:pStyle w:val="tabellentitel"/>
              <w:tabs>
                <w:tab w:val="left" w:pos="879"/>
              </w:tabs>
            </w:pPr>
            <w:r>
              <w:t>ERZ Entsorgung + Recycling Zürich</w:t>
            </w:r>
          </w:p>
        </w:tc>
      </w:tr>
      <w:tr w:rsidR="0072483F" w:rsidTr="00F51AC6">
        <w:trPr>
          <w:trHeight w:val="566"/>
        </w:trPr>
        <w:tc>
          <w:tcPr>
            <w:tcW w:w="1985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72483F" w:rsidRDefault="0072483F" w:rsidP="00F51AC6">
            <w:pPr>
              <w:pStyle w:val="tabellentext"/>
              <w:tabs>
                <w:tab w:val="left" w:pos="879"/>
              </w:tabs>
            </w:pPr>
            <w:r>
              <w:t>Datum</w:t>
            </w:r>
          </w:p>
          <w:p w:rsidR="0072483F" w:rsidRDefault="0072483F" w:rsidP="00F51AC6">
            <w:pPr>
              <w:pStyle w:val="tabellentext"/>
              <w:tabs>
                <w:tab w:val="left" w:pos="879"/>
              </w:tabs>
              <w:spacing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63" w:type="dxa"/>
            <w:tcBorders>
              <w:top w:val="single" w:sz="12" w:space="0" w:color="auto"/>
              <w:bottom w:val="single" w:sz="2" w:space="0" w:color="auto"/>
            </w:tcBorders>
          </w:tcPr>
          <w:p w:rsidR="0072483F" w:rsidRDefault="0072483F" w:rsidP="00F51AC6">
            <w:pPr>
              <w:pStyle w:val="tabellentext"/>
              <w:tabs>
                <w:tab w:val="left" w:pos="879"/>
                <w:tab w:val="left" w:pos="4110"/>
              </w:tabs>
            </w:pPr>
            <w:r>
              <w:t>Projektbegleiter GEP</w:t>
            </w:r>
            <w:r>
              <w:tab/>
              <w:t>Projektbegleiter LE</w:t>
            </w:r>
          </w:p>
          <w:p w:rsidR="0072483F" w:rsidRDefault="0072483F" w:rsidP="00F51AC6">
            <w:pPr>
              <w:pStyle w:val="tabellentext"/>
              <w:tabs>
                <w:tab w:val="left" w:pos="4110"/>
                <w:tab w:val="left" w:pos="4818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2483F" w:rsidRDefault="0072483F">
      <w:pPr>
        <w:rPr>
          <w:b/>
        </w:rPr>
      </w:pPr>
    </w:p>
    <w:p w:rsidR="0072483F" w:rsidRDefault="0072483F">
      <w:pPr>
        <w:rPr>
          <w:b/>
        </w:rPr>
      </w:pPr>
    </w:p>
    <w:p w:rsidR="00975746" w:rsidRDefault="00975746" w:rsidP="00481C6F">
      <w:pPr>
        <w:pStyle w:val="grundtextstandard"/>
        <w:rPr>
          <w:b/>
        </w:rPr>
      </w:pPr>
    </w:p>
    <w:p w:rsidR="00481C6F" w:rsidRDefault="00481C6F" w:rsidP="00481C6F">
      <w:pPr>
        <w:pStyle w:val="grundtextstandard"/>
      </w:pPr>
      <w:r w:rsidRPr="00481C6F">
        <w:rPr>
          <w:b/>
        </w:rPr>
        <w:t xml:space="preserve">Gesuch </w:t>
      </w:r>
      <w:r w:rsidR="00622963">
        <w:rPr>
          <w:b/>
        </w:rPr>
        <w:t>einreichen</w:t>
      </w:r>
      <w:r w:rsidRPr="00481C6F">
        <w:rPr>
          <w:b/>
        </w:rPr>
        <w:t xml:space="preserve"> an:</w:t>
      </w:r>
      <w:r>
        <w:br/>
        <w:t>ERZ Entsorgung + Recycling Zürich, Liegenschaftsentwässerung, Bändlistrasse 108, Postfach, 8010 Zürich</w:t>
      </w:r>
    </w:p>
    <w:p w:rsidR="00DE78EF" w:rsidRDefault="00DE78EF" w:rsidP="00A8704D">
      <w:pPr>
        <w:pStyle w:val="grundtextstandard"/>
      </w:pPr>
    </w:p>
    <w:p w:rsidR="00DE78EF" w:rsidRDefault="00DE78EF" w:rsidP="00A8704D">
      <w:pPr>
        <w:pStyle w:val="grundtextstandard"/>
      </w:pPr>
    </w:p>
    <w:p w:rsidR="007045B3" w:rsidRDefault="007045B3" w:rsidP="00022A89">
      <w:pPr>
        <w:pStyle w:val="grundtextstandard"/>
        <w:sectPr w:rsidR="007045B3" w:rsidSect="009B4CA3">
          <w:type w:val="continuous"/>
          <w:pgSz w:w="11906" w:h="16838" w:code="9"/>
          <w:pgMar w:top="993" w:right="567" w:bottom="54" w:left="1021" w:header="0" w:footer="0" w:gutter="0"/>
          <w:cols w:space="227"/>
          <w:docGrid w:linePitch="360"/>
        </w:sectPr>
      </w:pPr>
    </w:p>
    <w:p w:rsidR="008A1BAB" w:rsidRPr="005423FE" w:rsidRDefault="00BB0537" w:rsidP="008A1BAB">
      <w:pPr>
        <w:framePr w:w="284" w:h="8505" w:hRule="exact" w:wrap="around" w:vAnchor="page" w:hAnchor="page" w:x="11409" w:y="3414" w:anchorLock="1"/>
        <w:spacing w:line="160" w:lineRule="exact"/>
        <w:textDirection w:val="btLr"/>
        <w:rPr>
          <w:sz w:val="12"/>
          <w:szCs w:val="12"/>
        </w:rPr>
      </w:pPr>
      <w:r>
        <w:rPr>
          <w:sz w:val="12"/>
          <w:szCs w:val="12"/>
        </w:rPr>
        <w:t>ENT/195/d/2019/4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3"/>
        <w:gridCol w:w="2637"/>
        <w:gridCol w:w="227"/>
        <w:gridCol w:w="2183"/>
      </w:tblGrid>
      <w:tr w:rsidR="005423FE">
        <w:trPr>
          <w:cantSplit/>
          <w:trHeight w:hRule="exact" w:val="107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FE" w:rsidRDefault="00371F43" w:rsidP="005423FE">
            <w:pPr>
              <w:framePr w:w="10319" w:h="1077" w:hRule="exact" w:wrap="notBeside" w:vAnchor="page" w:hAnchor="page" w:x="1022" w:y="15231" w:anchorLock="1"/>
              <w:spacing w:line="240" w:lineRule="auto"/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871345" cy="274955"/>
                  <wp:effectExtent l="0" t="0" r="0" b="0"/>
                  <wp:docPr id="3" name="Bild 1" descr="erz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z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3FE" w:rsidRDefault="005423FE" w:rsidP="00433C7A">
            <w:pPr>
              <w:framePr w:w="10319" w:h="1077" w:hRule="exact" w:wrap="notBeside" w:vAnchor="page" w:hAnchor="page" w:x="1022" w:y="15231" w:anchorLock="1"/>
              <w:spacing w:line="338" w:lineRule="exact"/>
            </w:pPr>
          </w:p>
          <w:p w:rsidR="005423FE" w:rsidRDefault="005423FE" w:rsidP="005423FE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t>Eine Dienstabteilung des Tiefbau- und Entsorgungsdepartements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262A53" w:rsidRDefault="00262A53" w:rsidP="00433C7A">
            <w:pPr>
              <w:pStyle w:val="adresse"/>
              <w:framePr w:w="10319" w:h="1077" w:hRule="exact" w:wrap="notBeside" w:vAnchor="page" w:hAnchor="page" w:x="1022" w:y="15231" w:anchorLock="1"/>
              <w:spacing w:line="118" w:lineRule="exact"/>
            </w:pPr>
          </w:p>
          <w:p w:rsidR="00F34E92" w:rsidRDefault="006C3128" w:rsidP="00F34E92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1"/>
                  <w:enabled w:val="0"/>
                  <w:calcOnExit w:val="0"/>
                  <w:textInput>
                    <w:default w:val="Stadt Zürich"/>
                  </w:textInput>
                </w:ffData>
              </w:fldChar>
            </w:r>
            <w:bookmarkStart w:id="2" w:name="ad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Stadt Zürich</w:t>
            </w:r>
            <w:r>
              <w:fldChar w:fldCharType="end"/>
            </w:r>
            <w:bookmarkEnd w:id="2"/>
          </w:p>
          <w:p w:rsidR="00F34E92" w:rsidRDefault="006C3128" w:rsidP="00F34E92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2"/>
                  <w:enabled w:val="0"/>
                  <w:calcOnExit w:val="0"/>
                  <w:textInput>
                    <w:default w:val="ERZ Entsorgung + Recycling Zürich"/>
                  </w:textInput>
                </w:ffData>
              </w:fldChar>
            </w:r>
            <w:bookmarkStart w:id="3" w:name="ad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ERZ Entsorgung + Recycling Zürich</w:t>
            </w:r>
            <w:r>
              <w:fldChar w:fldCharType="end"/>
            </w:r>
            <w:bookmarkEnd w:id="3"/>
          </w:p>
          <w:p w:rsidR="005423FE" w:rsidRDefault="006C3128" w:rsidP="00F34E92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3"/>
                  <w:enabled w:val="0"/>
                  <w:calcOnExit w:val="0"/>
                  <w:textInput>
                    <w:default w:val="Entwässerung"/>
                  </w:textInput>
                </w:ffData>
              </w:fldChar>
            </w:r>
            <w:bookmarkStart w:id="4" w:name="ad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Entwässerung</w:t>
            </w:r>
            <w:r>
              <w:fldChar w:fldCharType="end"/>
            </w:r>
            <w:bookmarkEnd w:id="4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</w:p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5423FE" w:rsidRDefault="005423FE" w:rsidP="00433C7A">
            <w:pPr>
              <w:pStyle w:val="adresse"/>
              <w:spacing w:line="118" w:lineRule="exact"/>
            </w:pPr>
          </w:p>
          <w:p w:rsidR="005423FE" w:rsidRDefault="006C3128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4"/>
                  <w:enabled w:val="0"/>
                  <w:calcOnExit w:val="0"/>
                  <w:textInput>
                    <w:default w:val="Bändlistrasse 108"/>
                  </w:textInput>
                </w:ffData>
              </w:fldChar>
            </w:r>
            <w:bookmarkStart w:id="5" w:name="ad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Bändlistrasse 108</w:t>
            </w:r>
            <w:r>
              <w:fldChar w:fldCharType="end"/>
            </w:r>
            <w:bookmarkEnd w:id="5"/>
          </w:p>
          <w:p w:rsidR="005423FE" w:rsidRDefault="006C3128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5"/>
                  <w:enabled w:val="0"/>
                  <w:calcOnExit w:val="0"/>
                  <w:textInput>
                    <w:default w:val="Postfach, 8010 Zürich"/>
                  </w:textInput>
                </w:ffData>
              </w:fldChar>
            </w:r>
            <w:bookmarkStart w:id="6" w:name="adr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Postfach, 8010 Zürich</w:t>
            </w:r>
            <w:r>
              <w:fldChar w:fldCharType="end"/>
            </w:r>
            <w:bookmarkEnd w:id="6"/>
          </w:p>
          <w:p w:rsidR="005423FE" w:rsidRDefault="006C3128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6"/>
                  <w:enabled w:val="0"/>
                  <w:calcOnExit w:val="0"/>
                  <w:textInput>
                    <w:default w:val="Tel. +41 44 645 52 52"/>
                  </w:textInput>
                </w:ffData>
              </w:fldChar>
            </w:r>
            <w:bookmarkStart w:id="7" w:name="adr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Tel. +41 44 </w:t>
            </w:r>
            <w:r w:rsidR="00AA7800">
              <w:rPr>
                <w:noProof/>
              </w:rPr>
              <w:t>417</w:t>
            </w:r>
            <w:r>
              <w:rPr>
                <w:noProof/>
              </w:rPr>
              <w:t xml:space="preserve"> 52 52</w:t>
            </w:r>
            <w:r>
              <w:fldChar w:fldCharType="end"/>
            </w:r>
            <w:bookmarkEnd w:id="7"/>
          </w:p>
          <w:p w:rsidR="005423FE" w:rsidRDefault="006C3128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8"/>
                  <w:enabled w:val="0"/>
                  <w:calcOnExit w:val="0"/>
                  <w:textInput>
                    <w:default w:val="www.erz.ch"/>
                  </w:textInput>
                </w:ffData>
              </w:fldChar>
            </w:r>
            <w:bookmarkStart w:id="8" w:name="adr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www.erz.ch</w:t>
            </w:r>
            <w:r>
              <w:fldChar w:fldCharType="end"/>
            </w:r>
            <w:bookmarkEnd w:id="8"/>
          </w:p>
        </w:tc>
      </w:tr>
    </w:tbl>
    <w:p w:rsidR="005423FE" w:rsidRDefault="005423FE" w:rsidP="005423FE">
      <w:pPr>
        <w:framePr w:w="10319" w:h="1077" w:hRule="exact" w:wrap="notBeside" w:vAnchor="page" w:hAnchor="page" w:x="1022" w:y="15231" w:anchorLock="1"/>
      </w:pPr>
    </w:p>
    <w:p w:rsidR="00452A41" w:rsidRPr="005572AD" w:rsidRDefault="00452A41" w:rsidP="00A8704D">
      <w:pPr>
        <w:pStyle w:val="grundtextstandard"/>
      </w:pPr>
    </w:p>
    <w:sectPr w:rsidR="00452A41" w:rsidRPr="005572AD" w:rsidSect="00351482">
      <w:headerReference w:type="even" r:id="rId10"/>
      <w:type w:val="continuous"/>
      <w:pgSz w:w="11906" w:h="16838" w:code="9"/>
      <w:pgMar w:top="454" w:right="567" w:bottom="1701" w:left="1021" w:header="0" w:footer="0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C6" w:rsidRDefault="00F51AC6">
      <w:r>
        <w:separator/>
      </w:r>
    </w:p>
  </w:endnote>
  <w:endnote w:type="continuationSeparator" w:id="0">
    <w:p w:rsidR="00F51AC6" w:rsidRDefault="00F5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C6" w:rsidRDefault="00F51AC6">
      <w:r>
        <w:separator/>
      </w:r>
    </w:p>
  </w:footnote>
  <w:footnote w:type="continuationSeparator" w:id="0">
    <w:p w:rsidR="00F51AC6" w:rsidRDefault="00F5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C6" w:rsidRDefault="00F51AC6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435610</wp:posOffset>
              </wp:positionV>
              <wp:extent cx="360045" cy="179705"/>
              <wp:effectExtent l="1905" t="0" r="0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AC6" w:rsidRDefault="00F51AC6" w:rsidP="002F10D1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780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AA780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38.65pt;margin-top:34.3pt;width:28.3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FKqw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" filled="f" stroked="f">
              <v:textbox inset="0,0,0,0">
                <w:txbxContent>
                  <w:p w:rsidR="00F51AC6" w:rsidRDefault="00F51AC6" w:rsidP="002F10D1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780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AA780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C6" w:rsidRDefault="00F51AC6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435610</wp:posOffset>
              </wp:positionV>
              <wp:extent cx="360045" cy="179705"/>
              <wp:effectExtent l="1905" t="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AC6" w:rsidRDefault="00F51AC6" w:rsidP="002F10D1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78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AA780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38.65pt;margin-top:34.3pt;width:28.3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ttrQIAAK8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" filled="f" stroked="f">
              <v:textbox inset="0,0,0,0">
                <w:txbxContent>
                  <w:p w:rsidR="00F51AC6" w:rsidRDefault="00F51AC6" w:rsidP="002F10D1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78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AA780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C6" w:rsidRDefault="00F51A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CC3"/>
    <w:multiLevelType w:val="multilevel"/>
    <w:tmpl w:val="69CC18D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3889"/>
    <w:multiLevelType w:val="multilevel"/>
    <w:tmpl w:val="5BE4B558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3"/>
        </w:tabs>
        <w:ind w:left="873" w:hanging="87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6726C07"/>
    <w:multiLevelType w:val="multilevel"/>
    <w:tmpl w:val="57606EC0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2C67B01"/>
    <w:multiLevelType w:val="multilevel"/>
    <w:tmpl w:val="00AAD718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1870"/>
    <w:multiLevelType w:val="hybridMultilevel"/>
    <w:tmpl w:val="C6D21FCC"/>
    <w:lvl w:ilvl="0" w:tplc="FD5672AC">
      <w:start w:val="1"/>
      <w:numFmt w:val="bullet"/>
      <w:pStyle w:val="listestandard"/>
      <w:lvlText w:val="—"/>
      <w:lvlJc w:val="left"/>
      <w:pPr>
        <w:tabs>
          <w:tab w:val="num" w:pos="232"/>
        </w:tabs>
        <w:ind w:left="232" w:hanging="232"/>
      </w:pPr>
      <w:rPr>
        <w:rFonts w:ascii="Arial" w:hAnsi="Arial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33D27"/>
    <w:multiLevelType w:val="hybridMultilevel"/>
    <w:tmpl w:val="1B1669DE"/>
    <w:lvl w:ilvl="0" w:tplc="7FF0AD04">
      <w:start w:val="1"/>
      <w:numFmt w:val="bullet"/>
      <w:pStyle w:val="listeklein"/>
      <w:lvlText w:val="—"/>
      <w:lvlJc w:val="left"/>
      <w:pPr>
        <w:tabs>
          <w:tab w:val="num" w:pos="204"/>
        </w:tabs>
        <w:ind w:left="204" w:hanging="204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F6F05"/>
    <w:multiLevelType w:val="multilevel"/>
    <w:tmpl w:val="704A2B92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E3FED"/>
    <w:multiLevelType w:val="multilevel"/>
    <w:tmpl w:val="28DCE0D8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5D865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899063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5865FBE"/>
    <w:multiLevelType w:val="multilevel"/>
    <w:tmpl w:val="1844514E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C3C5D5D"/>
    <w:multiLevelType w:val="multilevel"/>
    <w:tmpl w:val="CEDEBE40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D4732F6"/>
    <w:multiLevelType w:val="multilevel"/>
    <w:tmpl w:val="F18C2D74"/>
    <w:lvl w:ilvl="0">
      <w:start w:val="1"/>
      <w:numFmt w:val="decimal"/>
      <w:pStyle w:val="grundtextnummeriertstandard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3771DF0"/>
    <w:multiLevelType w:val="multilevel"/>
    <w:tmpl w:val="B55285BE"/>
    <w:lvl w:ilvl="0">
      <w:start w:val="1"/>
      <w:numFmt w:val="bullet"/>
      <w:lvlText w:val="—"/>
      <w:lvlJc w:val="left"/>
      <w:pPr>
        <w:tabs>
          <w:tab w:val="num" w:pos="210"/>
        </w:tabs>
        <w:ind w:left="210" w:hanging="21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51A38"/>
    <w:multiLevelType w:val="multilevel"/>
    <w:tmpl w:val="7FD81702"/>
    <w:lvl w:ilvl="0">
      <w:start w:val="1"/>
      <w:numFmt w:val="bullet"/>
      <w:lvlText w:val="—"/>
      <w:lvlJc w:val="left"/>
      <w:pPr>
        <w:tabs>
          <w:tab w:val="num" w:pos="215"/>
        </w:tabs>
        <w:ind w:left="215" w:hanging="215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04045"/>
    <w:multiLevelType w:val="multilevel"/>
    <w:tmpl w:val="0E1E02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BAE22EC"/>
    <w:multiLevelType w:val="multilevel"/>
    <w:tmpl w:val="7C48371E"/>
    <w:lvl w:ilvl="0">
      <w:start w:val="1"/>
      <w:numFmt w:val="bullet"/>
      <w:lvlText w:val="—"/>
      <w:lvlJc w:val="left"/>
      <w:pPr>
        <w:tabs>
          <w:tab w:val="num" w:pos="238"/>
        </w:tabs>
        <w:ind w:left="238" w:hanging="238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E2997"/>
    <w:multiLevelType w:val="multilevel"/>
    <w:tmpl w:val="6DBAEA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1"/>
  </w:num>
  <w:num w:numId="10">
    <w:abstractNumId w:val="17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3"/>
  </w:num>
  <w:num w:numId="17">
    <w:abstractNumId w:val="16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AE"/>
    <w:rsid w:val="00002661"/>
    <w:rsid w:val="00012EAE"/>
    <w:rsid w:val="00022A89"/>
    <w:rsid w:val="0002678E"/>
    <w:rsid w:val="00032406"/>
    <w:rsid w:val="00043AEB"/>
    <w:rsid w:val="00044159"/>
    <w:rsid w:val="00044E60"/>
    <w:rsid w:val="00052156"/>
    <w:rsid w:val="000524F7"/>
    <w:rsid w:val="000573F6"/>
    <w:rsid w:val="00067DB0"/>
    <w:rsid w:val="0008646A"/>
    <w:rsid w:val="00092E61"/>
    <w:rsid w:val="000A25B5"/>
    <w:rsid w:val="000A647A"/>
    <w:rsid w:val="000B5FE7"/>
    <w:rsid w:val="000B71FB"/>
    <w:rsid w:val="000C3C0D"/>
    <w:rsid w:val="000D29D2"/>
    <w:rsid w:val="000D503E"/>
    <w:rsid w:val="000D5711"/>
    <w:rsid w:val="000F0FF4"/>
    <w:rsid w:val="000F38BF"/>
    <w:rsid w:val="00122229"/>
    <w:rsid w:val="0013059B"/>
    <w:rsid w:val="00164683"/>
    <w:rsid w:val="00170EF1"/>
    <w:rsid w:val="00170F0A"/>
    <w:rsid w:val="00171D3F"/>
    <w:rsid w:val="00172BF1"/>
    <w:rsid w:val="00173D25"/>
    <w:rsid w:val="00176E9B"/>
    <w:rsid w:val="00187D14"/>
    <w:rsid w:val="00194031"/>
    <w:rsid w:val="001A2ADF"/>
    <w:rsid w:val="001B0B5B"/>
    <w:rsid w:val="001B39A5"/>
    <w:rsid w:val="001B45B2"/>
    <w:rsid w:val="001B7FCD"/>
    <w:rsid w:val="001C2066"/>
    <w:rsid w:val="001C5FB8"/>
    <w:rsid w:val="001D38B3"/>
    <w:rsid w:val="001D773C"/>
    <w:rsid w:val="001E341E"/>
    <w:rsid w:val="001F0FAE"/>
    <w:rsid w:val="001F6853"/>
    <w:rsid w:val="00221A7D"/>
    <w:rsid w:val="0022683B"/>
    <w:rsid w:val="002317F6"/>
    <w:rsid w:val="00233E8F"/>
    <w:rsid w:val="0024374F"/>
    <w:rsid w:val="00252924"/>
    <w:rsid w:val="00262A53"/>
    <w:rsid w:val="0026530E"/>
    <w:rsid w:val="00276EA8"/>
    <w:rsid w:val="002845F3"/>
    <w:rsid w:val="00293561"/>
    <w:rsid w:val="0029606F"/>
    <w:rsid w:val="002C1685"/>
    <w:rsid w:val="002C52C5"/>
    <w:rsid w:val="002C54B4"/>
    <w:rsid w:val="002D41BE"/>
    <w:rsid w:val="002E5C83"/>
    <w:rsid w:val="002F10D1"/>
    <w:rsid w:val="00312847"/>
    <w:rsid w:val="00312944"/>
    <w:rsid w:val="00314DA8"/>
    <w:rsid w:val="00331C2F"/>
    <w:rsid w:val="003476BA"/>
    <w:rsid w:val="0035080A"/>
    <w:rsid w:val="00351482"/>
    <w:rsid w:val="00353C0D"/>
    <w:rsid w:val="00354817"/>
    <w:rsid w:val="00354D9F"/>
    <w:rsid w:val="003552B2"/>
    <w:rsid w:val="0035545D"/>
    <w:rsid w:val="003713B2"/>
    <w:rsid w:val="00371F43"/>
    <w:rsid w:val="0037793E"/>
    <w:rsid w:val="003A08DC"/>
    <w:rsid w:val="003A3630"/>
    <w:rsid w:val="003A3F29"/>
    <w:rsid w:val="003A6CE9"/>
    <w:rsid w:val="003B2863"/>
    <w:rsid w:val="003C6E59"/>
    <w:rsid w:val="003C7250"/>
    <w:rsid w:val="003D5D81"/>
    <w:rsid w:val="003E3341"/>
    <w:rsid w:val="003F0728"/>
    <w:rsid w:val="003F47C4"/>
    <w:rsid w:val="004048D2"/>
    <w:rsid w:val="0041630D"/>
    <w:rsid w:val="0042240E"/>
    <w:rsid w:val="004254B7"/>
    <w:rsid w:val="004270FA"/>
    <w:rsid w:val="00433C7A"/>
    <w:rsid w:val="00434802"/>
    <w:rsid w:val="00452345"/>
    <w:rsid w:val="00452887"/>
    <w:rsid w:val="00452A41"/>
    <w:rsid w:val="00457454"/>
    <w:rsid w:val="004618D6"/>
    <w:rsid w:val="00480877"/>
    <w:rsid w:val="00480AD7"/>
    <w:rsid w:val="00481C6F"/>
    <w:rsid w:val="00495A38"/>
    <w:rsid w:val="004A1D6E"/>
    <w:rsid w:val="004A244F"/>
    <w:rsid w:val="004A3D96"/>
    <w:rsid w:val="004B0E63"/>
    <w:rsid w:val="004B1D83"/>
    <w:rsid w:val="004B57A5"/>
    <w:rsid w:val="004B6135"/>
    <w:rsid w:val="004B75AC"/>
    <w:rsid w:val="004C1C52"/>
    <w:rsid w:val="004C5EE6"/>
    <w:rsid w:val="004E028A"/>
    <w:rsid w:val="004E0B74"/>
    <w:rsid w:val="004E28EC"/>
    <w:rsid w:val="004E338C"/>
    <w:rsid w:val="00505836"/>
    <w:rsid w:val="005128B7"/>
    <w:rsid w:val="0052038E"/>
    <w:rsid w:val="00532BAC"/>
    <w:rsid w:val="005423FE"/>
    <w:rsid w:val="005562DA"/>
    <w:rsid w:val="005572AD"/>
    <w:rsid w:val="0056351A"/>
    <w:rsid w:val="00577AA3"/>
    <w:rsid w:val="0059161D"/>
    <w:rsid w:val="00593816"/>
    <w:rsid w:val="005948D2"/>
    <w:rsid w:val="005C0850"/>
    <w:rsid w:val="005C1483"/>
    <w:rsid w:val="005D4A85"/>
    <w:rsid w:val="005F3877"/>
    <w:rsid w:val="00604CAB"/>
    <w:rsid w:val="00620150"/>
    <w:rsid w:val="006212CD"/>
    <w:rsid w:val="00622963"/>
    <w:rsid w:val="0062377B"/>
    <w:rsid w:val="00626788"/>
    <w:rsid w:val="00627EAE"/>
    <w:rsid w:val="00640B3A"/>
    <w:rsid w:val="0064172F"/>
    <w:rsid w:val="00645A2F"/>
    <w:rsid w:val="00645A8D"/>
    <w:rsid w:val="00646A29"/>
    <w:rsid w:val="00674B16"/>
    <w:rsid w:val="00674E1F"/>
    <w:rsid w:val="00693437"/>
    <w:rsid w:val="006A2F00"/>
    <w:rsid w:val="006A3B54"/>
    <w:rsid w:val="006A5C2F"/>
    <w:rsid w:val="006B2064"/>
    <w:rsid w:val="006C241E"/>
    <w:rsid w:val="006C3128"/>
    <w:rsid w:val="006C5C94"/>
    <w:rsid w:val="006D06ED"/>
    <w:rsid w:val="006E6330"/>
    <w:rsid w:val="006F0101"/>
    <w:rsid w:val="00703BD3"/>
    <w:rsid w:val="00703DF7"/>
    <w:rsid w:val="007043C0"/>
    <w:rsid w:val="007045B3"/>
    <w:rsid w:val="00713E43"/>
    <w:rsid w:val="00723B00"/>
    <w:rsid w:val="0072483F"/>
    <w:rsid w:val="00726A49"/>
    <w:rsid w:val="00741D4C"/>
    <w:rsid w:val="00745B06"/>
    <w:rsid w:val="007512AC"/>
    <w:rsid w:val="0075413A"/>
    <w:rsid w:val="007551DB"/>
    <w:rsid w:val="00755C7B"/>
    <w:rsid w:val="007616E1"/>
    <w:rsid w:val="00762CE5"/>
    <w:rsid w:val="00772D58"/>
    <w:rsid w:val="00777864"/>
    <w:rsid w:val="0078040B"/>
    <w:rsid w:val="007808CA"/>
    <w:rsid w:val="00790AFF"/>
    <w:rsid w:val="00794F84"/>
    <w:rsid w:val="00795968"/>
    <w:rsid w:val="007960A0"/>
    <w:rsid w:val="007A32AA"/>
    <w:rsid w:val="007B16E6"/>
    <w:rsid w:val="007B24F0"/>
    <w:rsid w:val="007C4497"/>
    <w:rsid w:val="007D336B"/>
    <w:rsid w:val="007D400D"/>
    <w:rsid w:val="007F1E15"/>
    <w:rsid w:val="007F2C2C"/>
    <w:rsid w:val="008171B5"/>
    <w:rsid w:val="00817B49"/>
    <w:rsid w:val="008308EC"/>
    <w:rsid w:val="00836ADD"/>
    <w:rsid w:val="0084043F"/>
    <w:rsid w:val="00845962"/>
    <w:rsid w:val="008478CC"/>
    <w:rsid w:val="00851CCE"/>
    <w:rsid w:val="00852351"/>
    <w:rsid w:val="00853924"/>
    <w:rsid w:val="00874014"/>
    <w:rsid w:val="00874504"/>
    <w:rsid w:val="00876D0A"/>
    <w:rsid w:val="00876FA2"/>
    <w:rsid w:val="00877325"/>
    <w:rsid w:val="008912BC"/>
    <w:rsid w:val="008926B5"/>
    <w:rsid w:val="00895F68"/>
    <w:rsid w:val="008A1BAB"/>
    <w:rsid w:val="008B55E4"/>
    <w:rsid w:val="008B652D"/>
    <w:rsid w:val="008C029E"/>
    <w:rsid w:val="008C1BFE"/>
    <w:rsid w:val="008D3CBD"/>
    <w:rsid w:val="008E6330"/>
    <w:rsid w:val="008E661F"/>
    <w:rsid w:val="008F1443"/>
    <w:rsid w:val="0090317D"/>
    <w:rsid w:val="00912D88"/>
    <w:rsid w:val="009149B8"/>
    <w:rsid w:val="00916269"/>
    <w:rsid w:val="00932856"/>
    <w:rsid w:val="00934ADF"/>
    <w:rsid w:val="00936007"/>
    <w:rsid w:val="00946C31"/>
    <w:rsid w:val="00954D46"/>
    <w:rsid w:val="00975746"/>
    <w:rsid w:val="00981D80"/>
    <w:rsid w:val="00990D50"/>
    <w:rsid w:val="009966CF"/>
    <w:rsid w:val="009A431D"/>
    <w:rsid w:val="009A72AE"/>
    <w:rsid w:val="009B111A"/>
    <w:rsid w:val="009B4CA3"/>
    <w:rsid w:val="009C08BD"/>
    <w:rsid w:val="009C432E"/>
    <w:rsid w:val="009C7671"/>
    <w:rsid w:val="009D53B7"/>
    <w:rsid w:val="009D61A5"/>
    <w:rsid w:val="009D75A1"/>
    <w:rsid w:val="009E0DEF"/>
    <w:rsid w:val="009F5059"/>
    <w:rsid w:val="00A2081B"/>
    <w:rsid w:val="00A24A84"/>
    <w:rsid w:val="00A44A8B"/>
    <w:rsid w:val="00A45870"/>
    <w:rsid w:val="00A52EC5"/>
    <w:rsid w:val="00A56BFA"/>
    <w:rsid w:val="00A602E3"/>
    <w:rsid w:val="00A60B24"/>
    <w:rsid w:val="00A62BB1"/>
    <w:rsid w:val="00A6626A"/>
    <w:rsid w:val="00A7407C"/>
    <w:rsid w:val="00A8704D"/>
    <w:rsid w:val="00A9374C"/>
    <w:rsid w:val="00AA7800"/>
    <w:rsid w:val="00AC14A8"/>
    <w:rsid w:val="00AD3F31"/>
    <w:rsid w:val="00AD46B4"/>
    <w:rsid w:val="00AE0C80"/>
    <w:rsid w:val="00AF2A28"/>
    <w:rsid w:val="00AF671E"/>
    <w:rsid w:val="00B01702"/>
    <w:rsid w:val="00B238EC"/>
    <w:rsid w:val="00B24C42"/>
    <w:rsid w:val="00B2602A"/>
    <w:rsid w:val="00B40D30"/>
    <w:rsid w:val="00B455EA"/>
    <w:rsid w:val="00B542F7"/>
    <w:rsid w:val="00B61564"/>
    <w:rsid w:val="00B64E73"/>
    <w:rsid w:val="00B71876"/>
    <w:rsid w:val="00B72797"/>
    <w:rsid w:val="00B77B31"/>
    <w:rsid w:val="00B83083"/>
    <w:rsid w:val="00BA59B4"/>
    <w:rsid w:val="00BB0537"/>
    <w:rsid w:val="00BB27E4"/>
    <w:rsid w:val="00BD077C"/>
    <w:rsid w:val="00BD1988"/>
    <w:rsid w:val="00BD29BD"/>
    <w:rsid w:val="00BF0FCC"/>
    <w:rsid w:val="00BF33CF"/>
    <w:rsid w:val="00BF3997"/>
    <w:rsid w:val="00BF631A"/>
    <w:rsid w:val="00BF64B0"/>
    <w:rsid w:val="00C01F5C"/>
    <w:rsid w:val="00C1057F"/>
    <w:rsid w:val="00C10F31"/>
    <w:rsid w:val="00C14517"/>
    <w:rsid w:val="00C208C6"/>
    <w:rsid w:val="00C23D44"/>
    <w:rsid w:val="00C2727B"/>
    <w:rsid w:val="00C35C51"/>
    <w:rsid w:val="00C37544"/>
    <w:rsid w:val="00C37787"/>
    <w:rsid w:val="00C552B8"/>
    <w:rsid w:val="00C645DA"/>
    <w:rsid w:val="00C65A77"/>
    <w:rsid w:val="00C67B13"/>
    <w:rsid w:val="00C757FB"/>
    <w:rsid w:val="00C86171"/>
    <w:rsid w:val="00C9251D"/>
    <w:rsid w:val="00CC1230"/>
    <w:rsid w:val="00CC1403"/>
    <w:rsid w:val="00CC18F3"/>
    <w:rsid w:val="00CC1DA9"/>
    <w:rsid w:val="00CE01F3"/>
    <w:rsid w:val="00CF10D7"/>
    <w:rsid w:val="00CF1A73"/>
    <w:rsid w:val="00CF6A90"/>
    <w:rsid w:val="00D05970"/>
    <w:rsid w:val="00D10A49"/>
    <w:rsid w:val="00D33EF9"/>
    <w:rsid w:val="00D421BF"/>
    <w:rsid w:val="00D42D0B"/>
    <w:rsid w:val="00D473F7"/>
    <w:rsid w:val="00D6100E"/>
    <w:rsid w:val="00D64A36"/>
    <w:rsid w:val="00D717AB"/>
    <w:rsid w:val="00D75941"/>
    <w:rsid w:val="00D8604D"/>
    <w:rsid w:val="00D95375"/>
    <w:rsid w:val="00DA2727"/>
    <w:rsid w:val="00DC1DD3"/>
    <w:rsid w:val="00DC6028"/>
    <w:rsid w:val="00DE759C"/>
    <w:rsid w:val="00DE78EF"/>
    <w:rsid w:val="00E06CFF"/>
    <w:rsid w:val="00E20EB0"/>
    <w:rsid w:val="00E218B7"/>
    <w:rsid w:val="00E27706"/>
    <w:rsid w:val="00E27894"/>
    <w:rsid w:val="00E36ADB"/>
    <w:rsid w:val="00E44434"/>
    <w:rsid w:val="00E46702"/>
    <w:rsid w:val="00E60E2E"/>
    <w:rsid w:val="00E67FFA"/>
    <w:rsid w:val="00E726BD"/>
    <w:rsid w:val="00E85838"/>
    <w:rsid w:val="00E95CD5"/>
    <w:rsid w:val="00E9780A"/>
    <w:rsid w:val="00EA1153"/>
    <w:rsid w:val="00EA2C9C"/>
    <w:rsid w:val="00EB1C39"/>
    <w:rsid w:val="00EB4C83"/>
    <w:rsid w:val="00EB531A"/>
    <w:rsid w:val="00EE0A85"/>
    <w:rsid w:val="00EF26E1"/>
    <w:rsid w:val="00F2516D"/>
    <w:rsid w:val="00F33A0F"/>
    <w:rsid w:val="00F345E9"/>
    <w:rsid w:val="00F34E92"/>
    <w:rsid w:val="00F51AC6"/>
    <w:rsid w:val="00F541FE"/>
    <w:rsid w:val="00F6096F"/>
    <w:rsid w:val="00F635BC"/>
    <w:rsid w:val="00F76B39"/>
    <w:rsid w:val="00F84FAA"/>
    <w:rsid w:val="00FA3942"/>
    <w:rsid w:val="00FA5CDE"/>
    <w:rsid w:val="00FB4558"/>
    <w:rsid w:val="00FB758C"/>
    <w:rsid w:val="00FD2251"/>
    <w:rsid w:val="00FD6805"/>
    <w:rsid w:val="00FE187E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4:docId w14:val="655FAFC8"/>
  <w15:chartTrackingRefBased/>
  <w15:docId w15:val="{DE39932A-4EC6-40F6-9864-36EFC77C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BD3"/>
    <w:pPr>
      <w:spacing w:line="283" w:lineRule="exact"/>
    </w:pPr>
    <w:rPr>
      <w:rFonts w:ascii="Arial" w:hAnsi="Arial"/>
      <w:sz w:val="18"/>
      <w:szCs w:val="18"/>
      <w:lang w:val="de-DE" w:eastAsia="de-DE"/>
    </w:rPr>
  </w:style>
  <w:style w:type="paragraph" w:styleId="berschrift1">
    <w:name w:val="heading 1"/>
    <w:basedOn w:val="Standard"/>
    <w:next w:val="grundtextstandard"/>
    <w:qFormat/>
    <w:rsid w:val="003476BA"/>
    <w:pPr>
      <w:keepNext/>
      <w:outlineLvl w:val="0"/>
    </w:pPr>
    <w:rPr>
      <w:rFonts w:cs="Arial"/>
      <w:bCs/>
      <w:sz w:val="24"/>
      <w:szCs w:val="24"/>
    </w:rPr>
  </w:style>
  <w:style w:type="paragraph" w:styleId="berschrift2">
    <w:name w:val="heading 2"/>
    <w:basedOn w:val="Standard"/>
    <w:next w:val="grundtextstandard"/>
    <w:qFormat/>
    <w:rsid w:val="003476BA"/>
    <w:pPr>
      <w:keepNext/>
      <w:numPr>
        <w:ilvl w:val="1"/>
        <w:numId w:val="4"/>
      </w:numPr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grundtextstandard"/>
    <w:qFormat/>
    <w:rsid w:val="003476BA"/>
    <w:pPr>
      <w:keepNext/>
      <w:numPr>
        <w:ilvl w:val="2"/>
        <w:numId w:val="4"/>
      </w:numPr>
      <w:spacing w:line="227" w:lineRule="exact"/>
      <w:outlineLvl w:val="2"/>
    </w:pPr>
    <w:rPr>
      <w:rFonts w:cs="Arial"/>
      <w:b/>
      <w:bCs/>
      <w:sz w:val="16"/>
      <w:szCs w:val="16"/>
    </w:rPr>
  </w:style>
  <w:style w:type="paragraph" w:styleId="berschrift4">
    <w:name w:val="heading 4"/>
    <w:basedOn w:val="berschrift2"/>
    <w:next w:val="listeklein"/>
    <w:qFormat/>
    <w:rsid w:val="003476BA"/>
    <w:pPr>
      <w:outlineLvl w:val="3"/>
    </w:pPr>
  </w:style>
  <w:style w:type="paragraph" w:styleId="berschrift5">
    <w:name w:val="heading 5"/>
    <w:basedOn w:val="berschrift4"/>
    <w:next w:val="Standard"/>
    <w:qFormat/>
    <w:rsid w:val="003476BA"/>
    <w:pPr>
      <w:outlineLvl w:val="4"/>
    </w:pPr>
  </w:style>
  <w:style w:type="paragraph" w:styleId="berschrift6">
    <w:name w:val="heading 6"/>
    <w:basedOn w:val="berschrift5"/>
    <w:next w:val="Standard"/>
    <w:qFormat/>
    <w:rsid w:val="003476BA"/>
    <w:pPr>
      <w:outlineLvl w:val="5"/>
    </w:pPr>
  </w:style>
  <w:style w:type="paragraph" w:styleId="berschrift7">
    <w:name w:val="heading 7"/>
    <w:basedOn w:val="berschrift6"/>
    <w:next w:val="Standard"/>
    <w:qFormat/>
    <w:rsid w:val="003476BA"/>
    <w:pPr>
      <w:outlineLvl w:val="6"/>
    </w:pPr>
  </w:style>
  <w:style w:type="paragraph" w:styleId="berschrift8">
    <w:name w:val="heading 8"/>
    <w:basedOn w:val="berschrift7"/>
    <w:next w:val="Standard"/>
    <w:qFormat/>
    <w:rsid w:val="003476BA"/>
    <w:pPr>
      <w:outlineLvl w:val="7"/>
    </w:pPr>
  </w:style>
  <w:style w:type="paragraph" w:styleId="berschrift9">
    <w:name w:val="heading 9"/>
    <w:basedOn w:val="berschrift8"/>
    <w:next w:val="Standard"/>
    <w:qFormat/>
    <w:rsid w:val="003476BA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standard">
    <w:name w:val="_grundtext_standard"/>
    <w:basedOn w:val="Standard"/>
    <w:rsid w:val="00D6100E"/>
  </w:style>
  <w:style w:type="paragraph" w:customStyle="1" w:styleId="listeklein">
    <w:name w:val="_liste_klein"/>
    <w:basedOn w:val="Standard"/>
    <w:rsid w:val="00D6100E"/>
    <w:pPr>
      <w:numPr>
        <w:numId w:val="2"/>
      </w:numPr>
      <w:spacing w:line="227" w:lineRule="exact"/>
    </w:pPr>
    <w:rPr>
      <w:sz w:val="16"/>
      <w:szCs w:val="16"/>
    </w:rPr>
  </w:style>
  <w:style w:type="paragraph" w:styleId="Kopfzeile">
    <w:name w:val="header"/>
    <w:basedOn w:val="Standard"/>
    <w:rsid w:val="003A08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8DC"/>
    <w:pPr>
      <w:tabs>
        <w:tab w:val="center" w:pos="4536"/>
        <w:tab w:val="right" w:pos="9072"/>
      </w:tabs>
    </w:pPr>
  </w:style>
  <w:style w:type="paragraph" w:customStyle="1" w:styleId="dokumenttitel">
    <w:name w:val="_dokumenttitel"/>
    <w:basedOn w:val="Standard"/>
    <w:rsid w:val="00351482"/>
    <w:pPr>
      <w:spacing w:line="454" w:lineRule="exact"/>
      <w:ind w:right="1134"/>
    </w:pPr>
    <w:rPr>
      <w:position w:val="-3"/>
      <w:sz w:val="36"/>
      <w:szCs w:val="36"/>
    </w:rPr>
  </w:style>
  <w:style w:type="paragraph" w:customStyle="1" w:styleId="grundtextklein">
    <w:name w:val="_grundtext_klein"/>
    <w:basedOn w:val="Standard"/>
    <w:rsid w:val="00703BD3"/>
    <w:pPr>
      <w:spacing w:line="227" w:lineRule="exact"/>
    </w:pPr>
    <w:rPr>
      <w:sz w:val="16"/>
      <w:szCs w:val="16"/>
    </w:rPr>
  </w:style>
  <w:style w:type="paragraph" w:customStyle="1" w:styleId="infosausgabe">
    <w:name w:val="_infos_ausgabe"/>
    <w:basedOn w:val="dokumenttitel"/>
    <w:rsid w:val="00C10F31"/>
    <w:pPr>
      <w:ind w:right="0"/>
    </w:pPr>
    <w:rPr>
      <w:sz w:val="18"/>
      <w:szCs w:val="18"/>
    </w:rPr>
  </w:style>
  <w:style w:type="paragraph" w:customStyle="1" w:styleId="grundtexthaengendstandard">
    <w:name w:val="_grundtext_haengend_standard"/>
    <w:basedOn w:val="grundtextstandard"/>
    <w:rsid w:val="00703BD3"/>
    <w:pPr>
      <w:tabs>
        <w:tab w:val="left" w:pos="1134"/>
      </w:tabs>
      <w:ind w:left="1134" w:hanging="1134"/>
    </w:pPr>
  </w:style>
  <w:style w:type="paragraph" w:customStyle="1" w:styleId="grundtextnummeriertstandard">
    <w:name w:val="_grundtext_nummeriert_standard"/>
    <w:basedOn w:val="grundtextstandard"/>
    <w:rsid w:val="00FB758C"/>
    <w:pPr>
      <w:numPr>
        <w:numId w:val="5"/>
      </w:numPr>
    </w:pPr>
  </w:style>
  <w:style w:type="character" w:customStyle="1" w:styleId="tabelleanmerkungtext">
    <w:name w:val="_tabelle_anmerkung_text"/>
    <w:rsid w:val="00D6100E"/>
    <w:rPr>
      <w:rFonts w:ascii="Arial" w:hAnsi="Arial"/>
      <w:sz w:val="12"/>
      <w:szCs w:val="12"/>
    </w:rPr>
  </w:style>
  <w:style w:type="paragraph" w:customStyle="1" w:styleId="listestandard">
    <w:name w:val="_liste_standard"/>
    <w:basedOn w:val="grundtextstandard"/>
    <w:rsid w:val="00D6100E"/>
    <w:pPr>
      <w:numPr>
        <w:numId w:val="1"/>
      </w:numPr>
    </w:pPr>
  </w:style>
  <w:style w:type="paragraph" w:customStyle="1" w:styleId="bildimport">
    <w:name w:val="_bildimport"/>
    <w:basedOn w:val="Standard"/>
    <w:next w:val="grundtextstandard"/>
    <w:rsid w:val="009B111A"/>
    <w:pPr>
      <w:spacing w:line="240" w:lineRule="auto"/>
    </w:pPr>
  </w:style>
  <w:style w:type="paragraph" w:customStyle="1" w:styleId="aushangdokumenttitel">
    <w:name w:val="_aushang_dokumenttitel"/>
    <w:basedOn w:val="dokumenttitel"/>
    <w:rsid w:val="00EA1153"/>
    <w:pPr>
      <w:spacing w:line="760" w:lineRule="exact"/>
    </w:pPr>
    <w:rPr>
      <w:b/>
      <w:sz w:val="96"/>
      <w:szCs w:val="96"/>
    </w:rPr>
  </w:style>
  <w:style w:type="paragraph" w:customStyle="1" w:styleId="aushangbereich">
    <w:name w:val="_aushang_bereich"/>
    <w:basedOn w:val="Standard"/>
    <w:rsid w:val="0022683B"/>
    <w:pPr>
      <w:spacing w:line="240" w:lineRule="exact"/>
    </w:pPr>
    <w:rPr>
      <w:sz w:val="24"/>
      <w:szCs w:val="24"/>
    </w:rPr>
  </w:style>
  <w:style w:type="paragraph" w:customStyle="1" w:styleId="pagina">
    <w:name w:val="_pagina"/>
    <w:basedOn w:val="Standard"/>
    <w:rsid w:val="002F10D1"/>
    <w:pPr>
      <w:spacing w:line="200" w:lineRule="exact"/>
      <w:jc w:val="right"/>
    </w:pPr>
    <w:rPr>
      <w:sz w:val="16"/>
      <w:szCs w:val="16"/>
    </w:rPr>
  </w:style>
  <w:style w:type="paragraph" w:customStyle="1" w:styleId="adresse">
    <w:name w:val="_adresse"/>
    <w:basedOn w:val="Standard"/>
    <w:rsid w:val="004B6135"/>
    <w:pPr>
      <w:tabs>
        <w:tab w:val="left" w:pos="2863"/>
      </w:tabs>
      <w:spacing w:line="170" w:lineRule="exact"/>
    </w:pPr>
    <w:rPr>
      <w:sz w:val="16"/>
      <w:szCs w:val="16"/>
    </w:rPr>
  </w:style>
  <w:style w:type="table" w:customStyle="1" w:styleId="Tabellengitternetz">
    <w:name w:val="Tabellengitternetz"/>
    <w:basedOn w:val="NormaleTabelle"/>
    <w:rsid w:val="009C432E"/>
    <w:pPr>
      <w:tabs>
        <w:tab w:val="left" w:pos="879"/>
      </w:tabs>
      <w:spacing w:line="283" w:lineRule="exact"/>
    </w:pPr>
    <w:rPr>
      <w:rFonts w:ascii="Arial" w:hAnsi="Arial"/>
      <w:sz w:val="16"/>
      <w:szCs w:val="16"/>
    </w:r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lentext">
    <w:name w:val="_tabellentext"/>
    <w:basedOn w:val="Standard"/>
    <w:rsid w:val="00777864"/>
    <w:rPr>
      <w:position w:val="4"/>
      <w:sz w:val="16"/>
      <w:szCs w:val="16"/>
    </w:rPr>
  </w:style>
  <w:style w:type="paragraph" w:customStyle="1" w:styleId="tabellentitel">
    <w:name w:val="_tabellentitel"/>
    <w:basedOn w:val="tabellentext"/>
    <w:next w:val="tabellentext"/>
    <w:rsid w:val="00777864"/>
    <w:rPr>
      <w:b/>
      <w:position w:val="0"/>
    </w:rPr>
  </w:style>
  <w:style w:type="character" w:customStyle="1" w:styleId="tabelleanmerkungtitel">
    <w:name w:val="_tabelle_anmerkung_titel"/>
    <w:rsid w:val="00D6100E"/>
    <w:rPr>
      <w:rFonts w:ascii="Arial" w:hAnsi="Arial"/>
      <w:b/>
      <w:sz w:val="12"/>
      <w:szCs w:val="12"/>
    </w:rPr>
  </w:style>
  <w:style w:type="paragraph" w:customStyle="1" w:styleId="berschrift1nummeriert">
    <w:name w:val="Überschrift 1_nummeriert"/>
    <w:basedOn w:val="grundtextnummeriertstandard"/>
    <w:rsid w:val="006E6330"/>
    <w:rPr>
      <w:sz w:val="24"/>
      <w:szCs w:val="24"/>
    </w:rPr>
  </w:style>
  <w:style w:type="paragraph" w:customStyle="1" w:styleId="berschrift2nummeriert">
    <w:name w:val="Überschrift 2_nummeriert"/>
    <w:basedOn w:val="grundtextnummeriertstandard"/>
    <w:rsid w:val="006E6330"/>
    <w:rPr>
      <w:b/>
    </w:rPr>
  </w:style>
  <w:style w:type="paragraph" w:customStyle="1" w:styleId="berschrift3nummeriert">
    <w:name w:val="Überschrift 3_nummeriert"/>
    <w:basedOn w:val="grundtextnummeriertstandard"/>
    <w:rsid w:val="006212CD"/>
    <w:pPr>
      <w:spacing w:line="227" w:lineRule="exact"/>
    </w:pPr>
    <w:rPr>
      <w:b/>
      <w:sz w:val="16"/>
      <w:szCs w:val="16"/>
    </w:rPr>
  </w:style>
  <w:style w:type="paragraph" w:customStyle="1" w:styleId="halbeleerzeile">
    <w:name w:val="_halbe_leerzeile"/>
    <w:basedOn w:val="grundtextstandard"/>
    <w:rsid w:val="006F0101"/>
    <w:pPr>
      <w:spacing w:line="142" w:lineRule="exact"/>
    </w:pPr>
  </w:style>
  <w:style w:type="paragraph" w:customStyle="1" w:styleId="grundtexthaengend1">
    <w:name w:val="_grundtext_haengend_1"/>
    <w:basedOn w:val="grundtexthaengendstandard"/>
    <w:rsid w:val="00DE78EF"/>
    <w:pPr>
      <w:tabs>
        <w:tab w:val="clear" w:pos="1134"/>
        <w:tab w:val="left" w:pos="397"/>
      </w:tabs>
      <w:ind w:left="397" w:hanging="397"/>
    </w:pPr>
  </w:style>
  <w:style w:type="paragraph" w:styleId="Textkrper-Zeileneinzug">
    <w:name w:val="Body Text Indent"/>
    <w:basedOn w:val="Standard"/>
    <w:rsid w:val="00946C31"/>
    <w:pPr>
      <w:tabs>
        <w:tab w:val="left" w:pos="1701"/>
        <w:tab w:val="left" w:pos="4395"/>
        <w:tab w:val="left" w:pos="7088"/>
      </w:tabs>
      <w:spacing w:line="265" w:lineRule="exact"/>
      <w:ind w:left="426" w:hanging="426"/>
    </w:pPr>
    <w:rPr>
      <w:szCs w:val="24"/>
      <w:lang w:val="de-CH"/>
    </w:rPr>
  </w:style>
  <w:style w:type="paragraph" w:styleId="Sprechblasentext">
    <w:name w:val="Balloon Text"/>
    <w:basedOn w:val="Standard"/>
    <w:link w:val="SprechblasentextZchn"/>
    <w:rsid w:val="00B238EC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link w:val="Sprechblasentext"/>
    <w:rsid w:val="00B238EC"/>
    <w:rPr>
      <w:rFonts w:ascii="Segoe UI" w:hAnsi="Segoe UI" w:cs="Segoe UI"/>
      <w:sz w:val="18"/>
      <w:szCs w:val="18"/>
      <w:lang w:val="de-DE" w:eastAsia="de-DE"/>
    </w:rPr>
  </w:style>
  <w:style w:type="table" w:customStyle="1" w:styleId="Kalender1">
    <w:name w:val="Kalender 1"/>
    <w:basedOn w:val="NormaleTabelle"/>
    <w:uiPriority w:val="99"/>
    <w:qFormat/>
    <w:rsid w:val="00B0170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erzFormular</vt:lpstr>
    </vt:vector>
  </TitlesOfParts>
  <Company>Hürlimann Medien AG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erzFormular</dc:title>
  <dc:subject/>
  <dc:creator>erzRAR</dc:creator>
  <cp:keywords/>
  <dc:description/>
  <cp:lastModifiedBy>Sabrina Roesch (erzROZ)</cp:lastModifiedBy>
  <cp:revision>5</cp:revision>
  <cp:lastPrinted>2019-04-04T11:53:00Z</cp:lastPrinted>
  <dcterms:created xsi:type="dcterms:W3CDTF">2019-04-04T11:53:00Z</dcterms:created>
  <dcterms:modified xsi:type="dcterms:W3CDTF">2022-05-16T10:33:00Z</dcterms:modified>
</cp:coreProperties>
</file>