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E0" w:rsidRPr="00374A16" w:rsidRDefault="00F337E0" w:rsidP="00AA27D6">
      <w:pPr>
        <w:rPr>
          <w:b/>
          <w:sz w:val="24"/>
        </w:rPr>
      </w:pPr>
      <w:bookmarkStart w:id="0" w:name="Start"/>
      <w:bookmarkEnd w:id="0"/>
      <w:r w:rsidRPr="00374A16">
        <w:rPr>
          <w:b/>
          <w:sz w:val="24"/>
        </w:rPr>
        <w:t>Baustelle:</w:t>
      </w:r>
      <w:r w:rsidRPr="00374A16">
        <w:rPr>
          <w:b/>
          <w:sz w:val="24"/>
        </w:rPr>
        <w:tab/>
      </w:r>
      <w:r w:rsidRPr="00AB22D3">
        <w:rPr>
          <w:b/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22D3">
        <w:rPr>
          <w:b/>
          <w:color w:val="0000FF"/>
          <w:sz w:val="24"/>
        </w:rPr>
        <w:instrText xml:space="preserve"> FORMTEXT </w:instrText>
      </w:r>
      <w:r w:rsidRPr="00AB22D3">
        <w:rPr>
          <w:b/>
          <w:color w:val="0000FF"/>
          <w:sz w:val="24"/>
        </w:rPr>
      </w:r>
      <w:r w:rsidRPr="00AB22D3">
        <w:rPr>
          <w:b/>
          <w:color w:val="0000FF"/>
          <w:sz w:val="24"/>
        </w:rPr>
        <w:fldChar w:fldCharType="separate"/>
      </w:r>
      <w:bookmarkStart w:id="1" w:name="_GoBack"/>
      <w:bookmarkEnd w:id="1"/>
      <w:r>
        <w:rPr>
          <w:b/>
          <w:noProof/>
          <w:color w:val="0000FF"/>
          <w:sz w:val="24"/>
        </w:rPr>
        <w:t> </w:t>
      </w:r>
      <w:r>
        <w:rPr>
          <w:b/>
          <w:noProof/>
          <w:color w:val="0000FF"/>
          <w:sz w:val="24"/>
        </w:rPr>
        <w:t> </w:t>
      </w:r>
      <w:r>
        <w:rPr>
          <w:b/>
          <w:noProof/>
          <w:color w:val="0000FF"/>
          <w:sz w:val="24"/>
        </w:rPr>
        <w:t> </w:t>
      </w:r>
      <w:r>
        <w:rPr>
          <w:b/>
          <w:noProof/>
          <w:color w:val="0000FF"/>
          <w:sz w:val="24"/>
        </w:rPr>
        <w:t> </w:t>
      </w:r>
      <w:r>
        <w:rPr>
          <w:b/>
          <w:noProof/>
          <w:color w:val="0000FF"/>
          <w:sz w:val="24"/>
        </w:rPr>
        <w:t> </w:t>
      </w:r>
      <w:r w:rsidRPr="00AB22D3">
        <w:rPr>
          <w:b/>
          <w:color w:val="0000FF"/>
          <w:sz w:val="24"/>
        </w:rPr>
        <w:fldChar w:fldCharType="end"/>
      </w:r>
    </w:p>
    <w:p w:rsidR="00F337E0" w:rsidRPr="00EB1E77" w:rsidRDefault="00F337E0" w:rsidP="00AA27D6"/>
    <w:p w:rsidR="00F337E0" w:rsidRPr="00374A16" w:rsidRDefault="00F337E0" w:rsidP="00AA27D6">
      <w:pPr>
        <w:rPr>
          <w:b/>
          <w:sz w:val="24"/>
        </w:rPr>
      </w:pPr>
      <w:r w:rsidRPr="00374A16">
        <w:rPr>
          <w:b/>
          <w:sz w:val="24"/>
        </w:rPr>
        <w:t>Bau Nr.:</w:t>
      </w:r>
      <w:r w:rsidRPr="00374A16">
        <w:rPr>
          <w:b/>
          <w:sz w:val="24"/>
        </w:rPr>
        <w:tab/>
      </w:r>
      <w:r w:rsidRPr="00AB22D3">
        <w:rPr>
          <w:b/>
          <w:color w:val="0000FF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22D3">
        <w:rPr>
          <w:b/>
          <w:color w:val="0000FF"/>
          <w:sz w:val="24"/>
        </w:rPr>
        <w:instrText xml:space="preserve"> FORMTEXT </w:instrText>
      </w:r>
      <w:r w:rsidRPr="00AB22D3">
        <w:rPr>
          <w:b/>
          <w:color w:val="0000FF"/>
          <w:sz w:val="24"/>
        </w:rPr>
      </w:r>
      <w:r w:rsidRPr="00AB22D3">
        <w:rPr>
          <w:b/>
          <w:color w:val="0000FF"/>
          <w:sz w:val="24"/>
        </w:rPr>
        <w:fldChar w:fldCharType="separate"/>
      </w:r>
      <w:r>
        <w:rPr>
          <w:b/>
          <w:noProof/>
          <w:color w:val="0000FF"/>
          <w:sz w:val="24"/>
        </w:rPr>
        <w:t> </w:t>
      </w:r>
      <w:r>
        <w:rPr>
          <w:b/>
          <w:noProof/>
          <w:color w:val="0000FF"/>
          <w:sz w:val="24"/>
        </w:rPr>
        <w:t> </w:t>
      </w:r>
      <w:r>
        <w:rPr>
          <w:b/>
          <w:noProof/>
          <w:color w:val="0000FF"/>
          <w:sz w:val="24"/>
        </w:rPr>
        <w:t> </w:t>
      </w:r>
      <w:r>
        <w:rPr>
          <w:b/>
          <w:noProof/>
          <w:color w:val="0000FF"/>
          <w:sz w:val="24"/>
        </w:rPr>
        <w:t> </w:t>
      </w:r>
      <w:r>
        <w:rPr>
          <w:b/>
          <w:noProof/>
          <w:color w:val="0000FF"/>
          <w:sz w:val="24"/>
        </w:rPr>
        <w:t> </w:t>
      </w:r>
      <w:r w:rsidRPr="00AB22D3">
        <w:rPr>
          <w:b/>
          <w:color w:val="0000FF"/>
          <w:sz w:val="24"/>
        </w:rPr>
        <w:fldChar w:fldCharType="end"/>
      </w:r>
    </w:p>
    <w:p w:rsidR="00F337E0" w:rsidRPr="00EB1E77" w:rsidRDefault="00F337E0" w:rsidP="00AA27D6"/>
    <w:p w:rsidR="00F337E0" w:rsidRDefault="00F337E0" w:rsidP="00AA27D6">
      <w:pPr>
        <w:rPr>
          <w:b/>
          <w:sz w:val="28"/>
        </w:rPr>
      </w:pPr>
      <w:r w:rsidRPr="00374A16">
        <w:rPr>
          <w:b/>
          <w:sz w:val="28"/>
        </w:rPr>
        <w:t>Liste</w:t>
      </w:r>
      <w:r>
        <w:rPr>
          <w:b/>
          <w:sz w:val="28"/>
        </w:rPr>
        <w:t xml:space="preserve"> der eingesetzten Baumaschinen</w:t>
      </w:r>
      <w:r w:rsidRPr="00A9260B">
        <w:rPr>
          <w:b/>
          <w:sz w:val="28"/>
        </w:rPr>
        <w:t xml:space="preserve"> </w:t>
      </w:r>
      <w:r>
        <w:rPr>
          <w:b/>
          <w:sz w:val="28"/>
        </w:rPr>
        <w:t>und Geräte</w:t>
      </w:r>
    </w:p>
    <w:p w:rsidR="00F337E0" w:rsidRPr="00EB1E77" w:rsidRDefault="00F337E0" w:rsidP="00AA27D6"/>
    <w:tbl>
      <w:tblPr>
        <w:tblW w:w="147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8"/>
        <w:gridCol w:w="2772"/>
        <w:gridCol w:w="2771"/>
        <w:gridCol w:w="1344"/>
        <w:gridCol w:w="1582"/>
        <w:gridCol w:w="3471"/>
      </w:tblGrid>
      <w:tr w:rsidR="00F337E0" w:rsidRPr="00234E99" w:rsidTr="005B1A3F">
        <w:tc>
          <w:tcPr>
            <w:tcW w:w="2768" w:type="dxa"/>
            <w:vAlign w:val="center"/>
          </w:tcPr>
          <w:p w:rsidR="00F337E0" w:rsidRPr="00234E99" w:rsidRDefault="00F337E0" w:rsidP="00234E99">
            <w:pPr>
              <w:spacing w:before="60" w:after="60"/>
              <w:rPr>
                <w:b/>
              </w:rPr>
            </w:pPr>
            <w:r w:rsidRPr="00234E99">
              <w:rPr>
                <w:b/>
              </w:rPr>
              <w:t>Art</w:t>
            </w:r>
          </w:p>
        </w:tc>
        <w:tc>
          <w:tcPr>
            <w:tcW w:w="2772" w:type="dxa"/>
            <w:vAlign w:val="center"/>
          </w:tcPr>
          <w:p w:rsidR="00F337E0" w:rsidRPr="00234E99" w:rsidRDefault="00F337E0" w:rsidP="00234E99">
            <w:pPr>
              <w:spacing w:before="60" w:after="60"/>
              <w:rPr>
                <w:b/>
              </w:rPr>
            </w:pPr>
            <w:r w:rsidRPr="00234E99">
              <w:rPr>
                <w:b/>
              </w:rPr>
              <w:t>Marke</w:t>
            </w:r>
          </w:p>
        </w:tc>
        <w:tc>
          <w:tcPr>
            <w:tcW w:w="2771" w:type="dxa"/>
            <w:vAlign w:val="center"/>
          </w:tcPr>
          <w:p w:rsidR="00F337E0" w:rsidRPr="00234E99" w:rsidRDefault="00F337E0" w:rsidP="00234E99">
            <w:pPr>
              <w:spacing w:before="60" w:after="60"/>
              <w:rPr>
                <w:b/>
              </w:rPr>
            </w:pPr>
            <w:r w:rsidRPr="00234E99">
              <w:rPr>
                <w:b/>
              </w:rPr>
              <w:t>Typ</w:t>
            </w:r>
          </w:p>
        </w:tc>
        <w:tc>
          <w:tcPr>
            <w:tcW w:w="1344" w:type="dxa"/>
            <w:vAlign w:val="center"/>
          </w:tcPr>
          <w:p w:rsidR="00F337E0" w:rsidRPr="00234E99" w:rsidRDefault="00F337E0" w:rsidP="00234E99">
            <w:pPr>
              <w:spacing w:before="60" w:after="60"/>
              <w:rPr>
                <w:b/>
              </w:rPr>
            </w:pPr>
            <w:r w:rsidRPr="00234E99">
              <w:rPr>
                <w:b/>
              </w:rPr>
              <w:t>Leistung</w:t>
            </w:r>
          </w:p>
        </w:tc>
        <w:tc>
          <w:tcPr>
            <w:tcW w:w="1582" w:type="dxa"/>
            <w:vAlign w:val="center"/>
          </w:tcPr>
          <w:p w:rsidR="00F337E0" w:rsidRPr="00234E99" w:rsidRDefault="00F337E0" w:rsidP="00234E99">
            <w:pPr>
              <w:spacing w:before="60" w:after="60"/>
              <w:rPr>
                <w:b/>
              </w:rPr>
            </w:pPr>
            <w:r w:rsidRPr="00234E99">
              <w:rPr>
                <w:b/>
              </w:rPr>
              <w:t>Partikelfilter</w:t>
            </w:r>
            <w:r w:rsidRPr="00234E99">
              <w:rPr>
                <w:b/>
              </w:rPr>
              <w:br/>
              <w:t>ja / nein</w:t>
            </w:r>
          </w:p>
        </w:tc>
        <w:tc>
          <w:tcPr>
            <w:tcW w:w="3471" w:type="dxa"/>
            <w:vAlign w:val="center"/>
          </w:tcPr>
          <w:p w:rsidR="00F337E0" w:rsidRPr="00234E99" w:rsidRDefault="00F337E0" w:rsidP="00234E99">
            <w:pPr>
              <w:spacing w:before="60" w:after="60"/>
              <w:rPr>
                <w:b/>
              </w:rPr>
            </w:pPr>
            <w:r w:rsidRPr="00234E99">
              <w:rPr>
                <w:b/>
              </w:rPr>
              <w:t>Abgasmarke / Wartungskleber</w:t>
            </w:r>
            <w:r w:rsidRPr="00234E99">
              <w:rPr>
                <w:b/>
              </w:rPr>
              <w:br/>
              <w:t>Datum</w:t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  <w:tr w:rsidR="00F337E0" w:rsidRPr="00234E99" w:rsidTr="005B1A3F">
        <w:tc>
          <w:tcPr>
            <w:tcW w:w="2768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27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344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≥ 18 kW"/>
                    <w:listEntry w:val="&lt; 18 kW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1582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</w:p>
        </w:tc>
        <w:tc>
          <w:tcPr>
            <w:tcW w:w="3471" w:type="dxa"/>
          </w:tcPr>
          <w:p w:rsidR="00F337E0" w:rsidRPr="00234E99" w:rsidRDefault="00F337E0" w:rsidP="00234E99">
            <w:pPr>
              <w:spacing w:before="60" w:after="60"/>
              <w:rPr>
                <w:color w:val="0000FF"/>
              </w:rPr>
            </w:pPr>
            <w:r w:rsidRPr="00234E99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234E99"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234E99">
              <w:rPr>
                <w:color w:val="0000FF"/>
              </w:rPr>
              <w:fldChar w:fldCharType="end"/>
            </w:r>
            <w:r w:rsidRPr="00234E99">
              <w:rPr>
                <w:color w:val="0000FF"/>
              </w:rPr>
              <w:t xml:space="preserve">, </w:t>
            </w:r>
            <w:r w:rsidRPr="00234E99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4E99">
              <w:rPr>
                <w:color w:val="0000FF"/>
              </w:rPr>
              <w:instrText xml:space="preserve"> FORMTEXT </w:instrText>
            </w:r>
            <w:r w:rsidRPr="00234E99">
              <w:rPr>
                <w:color w:val="0000FF"/>
              </w:rPr>
            </w:r>
            <w:r w:rsidRPr="00234E99">
              <w:rPr>
                <w:color w:val="0000FF"/>
              </w:rPr>
              <w:fldChar w:fldCharType="separate"/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noProof/>
                <w:color w:val="0000FF"/>
              </w:rPr>
              <w:t> </w:t>
            </w:r>
            <w:r w:rsidRPr="00234E99">
              <w:rPr>
                <w:color w:val="0000FF"/>
              </w:rPr>
              <w:fldChar w:fldCharType="end"/>
            </w:r>
          </w:p>
        </w:tc>
      </w:tr>
    </w:tbl>
    <w:p w:rsidR="00AC1C8E" w:rsidRPr="00F337E0" w:rsidRDefault="00AC1C8E" w:rsidP="005F3A11">
      <w:pPr>
        <w:rPr>
          <w:sz w:val="2"/>
        </w:rPr>
      </w:pPr>
    </w:p>
    <w:sectPr w:rsidR="00AC1C8E" w:rsidRPr="00F337E0" w:rsidSect="00E17B82">
      <w:headerReference w:type="default" r:id="rId6"/>
      <w:headerReference w:type="first" r:id="rId7"/>
      <w:footerReference w:type="first" r:id="rId8"/>
      <w:pgSz w:w="16838" w:h="11906" w:orient="landscape" w:code="9"/>
      <w:pgMar w:top="1701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E0" w:rsidRDefault="00F337E0">
      <w:r>
        <w:separator/>
      </w:r>
    </w:p>
  </w:endnote>
  <w:endnote w:type="continuationSeparator" w:id="0">
    <w:p w:rsidR="00F337E0" w:rsidRDefault="00F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BC" w:rsidRDefault="000510BC" w:rsidP="003D425E">
    <w:pPr>
      <w:pStyle w:val="Fuzeile"/>
      <w:tabs>
        <w:tab w:val="clear" w:pos="4536"/>
        <w:tab w:val="clear" w:pos="9072"/>
        <w:tab w:val="right" w:pos="14034"/>
      </w:tabs>
      <w:rPr>
        <w:sz w:val="17"/>
        <w:szCs w:val="17"/>
      </w:rPr>
    </w:pPr>
    <w:r>
      <w:rPr>
        <w:sz w:val="17"/>
        <w:szCs w:val="17"/>
      </w:rPr>
      <w:t>Tiefbauamt</w:t>
    </w:r>
    <w:r w:rsidR="003D425E">
      <w:rPr>
        <w:sz w:val="17"/>
        <w:szCs w:val="17"/>
      </w:rPr>
      <w:tab/>
    </w:r>
    <w:bookmarkStart w:id="2" w:name="Ausgabe"/>
    <w:bookmarkEnd w:id="2"/>
    <w:r w:rsidR="00F337E0">
      <w:rPr>
        <w:sz w:val="17"/>
        <w:szCs w:val="17"/>
      </w:rPr>
      <w:t>Ausgabe 05/2009</w:t>
    </w:r>
  </w:p>
  <w:p w:rsidR="00F60438" w:rsidRPr="00AC1C8E" w:rsidRDefault="00F60438" w:rsidP="00AC1C8E">
    <w:pPr>
      <w:pStyle w:val="Fuzeile"/>
      <w:rPr>
        <w:sz w:val="17"/>
        <w:szCs w:val="17"/>
      </w:rPr>
    </w:pPr>
    <w:r w:rsidRPr="00AC1C8E">
      <w:rPr>
        <w:sz w:val="17"/>
        <w:szCs w:val="17"/>
      </w:rPr>
      <w:t>Eine Dienstabteilung des Tiefbau- und Entsorgungsdepartements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E0" w:rsidRDefault="00F337E0">
      <w:r>
        <w:separator/>
      </w:r>
    </w:p>
  </w:footnote>
  <w:footnote w:type="continuationSeparator" w:id="0">
    <w:p w:rsidR="00F337E0" w:rsidRDefault="00F3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38" w:rsidRDefault="005D7CE7" w:rsidP="001F125D">
    <w:pPr>
      <w:pStyle w:val="Kopfzeile"/>
      <w:ind w:left="-720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1" name="Bild 1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438" w:rsidRDefault="00F60438">
    <w:pPr>
      <w:pStyle w:val="Kopfzeile"/>
    </w:pPr>
  </w:p>
  <w:p w:rsidR="00F60438" w:rsidRDefault="00F60438">
    <w:pPr>
      <w:pStyle w:val="Kopfzeile"/>
    </w:pPr>
  </w:p>
  <w:p w:rsidR="00F60438" w:rsidRDefault="00F60438">
    <w:pPr>
      <w:pStyle w:val="Kopfzeile"/>
    </w:pPr>
  </w:p>
  <w:p w:rsidR="00F60438" w:rsidRDefault="00F60438">
    <w:pPr>
      <w:pStyle w:val="Kopfzeile"/>
    </w:pPr>
  </w:p>
  <w:p w:rsidR="00F60438" w:rsidRDefault="00F60438">
    <w:pPr>
      <w:pStyle w:val="Kopfzeile"/>
    </w:pPr>
  </w:p>
  <w:p w:rsidR="00F60438" w:rsidRDefault="00F60438">
    <w:pPr>
      <w:pStyle w:val="Kopfzeile"/>
    </w:pPr>
  </w:p>
  <w:p w:rsidR="00F60438" w:rsidRDefault="00F60438">
    <w:pPr>
      <w:pStyle w:val="Kopfzeile"/>
    </w:pPr>
  </w:p>
  <w:p w:rsidR="00F60438" w:rsidRDefault="005F3A11" w:rsidP="00F83B82">
    <w:r>
      <w:fldChar w:fldCharType="begin"/>
    </w:r>
    <w:r>
      <w:instrText xml:space="preserve"> PAGE </w:instrText>
    </w:r>
    <w:r>
      <w:fldChar w:fldCharType="separate"/>
    </w:r>
    <w:r w:rsidR="00F337E0">
      <w:rPr>
        <w:noProof/>
      </w:rPr>
      <w:t>2</w:t>
    </w:r>
    <w:r>
      <w:rPr>
        <w:noProof/>
      </w:rPr>
      <w:fldChar w:fldCharType="end"/>
    </w:r>
    <w:r w:rsidR="00083674">
      <w:t>/</w:t>
    </w:r>
    <w:r w:rsidR="00F337E0">
      <w:fldChar w:fldCharType="begin"/>
    </w:r>
    <w:r w:rsidR="00F337E0">
      <w:instrText xml:space="preserve"> NUMPAGES </w:instrText>
    </w:r>
    <w:r w:rsidR="00F337E0">
      <w:fldChar w:fldCharType="separate"/>
    </w:r>
    <w:r w:rsidR="00F337E0">
      <w:rPr>
        <w:noProof/>
      </w:rPr>
      <w:t>2</w:t>
    </w:r>
    <w:r w:rsidR="00F337E0">
      <w:rPr>
        <w:noProof/>
      </w:rPr>
      <w:fldChar w:fldCharType="end"/>
    </w:r>
  </w:p>
  <w:p w:rsidR="00F60438" w:rsidRDefault="00F60438">
    <w:pPr>
      <w:pStyle w:val="Kopfzeile"/>
    </w:pPr>
  </w:p>
  <w:p w:rsidR="00F60438" w:rsidRDefault="00F604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38" w:rsidRDefault="005D7CE7" w:rsidP="001F125D">
    <w:pPr>
      <w:pStyle w:val="Kopfzeile"/>
      <w:ind w:left="-720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2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17"/>
  </w:docVars>
  <w:rsids>
    <w:rsidRoot w:val="00F337E0"/>
    <w:rsid w:val="000510BC"/>
    <w:rsid w:val="00083674"/>
    <w:rsid w:val="000D3A61"/>
    <w:rsid w:val="001076D1"/>
    <w:rsid w:val="001F125D"/>
    <w:rsid w:val="00273428"/>
    <w:rsid w:val="002B0244"/>
    <w:rsid w:val="003D425E"/>
    <w:rsid w:val="003F344C"/>
    <w:rsid w:val="00480DB1"/>
    <w:rsid w:val="00486F91"/>
    <w:rsid w:val="005C7EB5"/>
    <w:rsid w:val="005D7CE7"/>
    <w:rsid w:val="005F3A11"/>
    <w:rsid w:val="005F487C"/>
    <w:rsid w:val="00871486"/>
    <w:rsid w:val="009E6D50"/>
    <w:rsid w:val="00AA1078"/>
    <w:rsid w:val="00AC1C8E"/>
    <w:rsid w:val="00B34D4B"/>
    <w:rsid w:val="00E17B82"/>
    <w:rsid w:val="00F337E0"/>
    <w:rsid w:val="00F60438"/>
    <w:rsid w:val="00F83B82"/>
    <w:rsid w:val="00F85D19"/>
    <w:rsid w:val="00FA69BB"/>
    <w:rsid w:val="00F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6AC5A69-BE4F-4360-B120-EAD8CC0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RasterTAZ_NurLogo_Qu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225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Vertrag Bauunternehmen</TermName>
          <TermId xmlns="http://schemas.microsoft.com/office/infopath/2007/PartnerControls">6c9d67d8-5e1d-47e6-a26e-b3dfc265d9a9</TermId>
        </TermInfo>
      </Terms>
    </dc2a54b8d0aa4b8ca43cd9be121b7dfa>
    <Thema xmlns="04b5e7e4-d1a7-4587-99e5-f5c9806f0b7e">Vertrag Bauunternehmen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Props1.xml><?xml version="1.0" encoding="utf-8"?>
<ds:datastoreItem xmlns:ds="http://schemas.openxmlformats.org/officeDocument/2006/customXml" ds:itemID="{0A5A990E-E213-4153-831F-4E1CED02F4F2}"/>
</file>

<file path=customXml/itemProps2.xml><?xml version="1.0" encoding="utf-8"?>
<ds:datastoreItem xmlns:ds="http://schemas.openxmlformats.org/officeDocument/2006/customXml" ds:itemID="{FD833004-3DAE-42E6-B60C-56081BE0B2BD}"/>
</file>

<file path=customXml/itemProps3.xml><?xml version="1.0" encoding="utf-8"?>
<ds:datastoreItem xmlns:ds="http://schemas.openxmlformats.org/officeDocument/2006/customXml" ds:itemID="{2C4A25D7-2204-4D16-98A5-58F892393B9F}"/>
</file>

<file path=docProps/app.xml><?xml version="1.0" encoding="utf-8"?>
<Properties xmlns="http://schemas.openxmlformats.org/officeDocument/2006/extended-properties" xmlns:vt="http://schemas.openxmlformats.org/officeDocument/2006/docPropsVTypes">
  <Template>DocRasterTAZ_NurLogo_Quer.dotx</Template>
  <TotalTime>0</TotalTime>
  <Pages>1</Pages>
  <Words>528</Words>
  <Characters>2029</Characters>
  <Application>Microsoft Office Word</Application>
  <DocSecurity>0</DocSecurity>
  <Lines>507</Lines>
  <Paragraphs>511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TAZ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eingesetzten Geräte</dc:title>
  <dc:subject/>
  <dc:creator>tazloa</dc:creator>
  <cp:lastModifiedBy>Adriano Lombardo (tazloa)</cp:lastModifiedBy>
  <cp:revision>1</cp:revision>
  <dcterms:created xsi:type="dcterms:W3CDTF">2018-03-05T13:55:00Z</dcterms:created>
  <dcterms:modified xsi:type="dcterms:W3CDTF">2018-03-05T13:56:00Z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225;#Vertrag Bauunternehmen|6c9d67d8-5e1d-47e6-a26e-b3dfc265d9a9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temp">
    <vt:lpwstr>1</vt:lpwstr>
  </property>
  <property fmtid="{D5CDD505-2E9C-101B-9397-08002B2CF9AE}" pid="8" name="TAZ Word Rubrik">
    <vt:lpwstr>;#QS Baustelle;#</vt:lpwstr>
  </property>
  <property fmtid="{D5CDD505-2E9C-101B-9397-08002B2CF9AE}" pid="9" name="WorkflowChangePath">
    <vt:lpwstr>413b60bd-6883-44ce-8286-cdffad2f959b,9;</vt:lpwstr>
  </property>
  <property fmtid="{D5CDD505-2E9C-101B-9397-08002B2CF9AE}" pid="10" name="update">
    <vt:r8>1</vt:r8>
  </property>
</Properties>
</file>