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>
        <w:trPr>
          <w:trHeight w:val="321"/>
        </w:trPr>
        <w:tc>
          <w:tcPr>
            <w:tcW w:w="4668" w:type="dxa"/>
          </w:tcPr>
          <w:p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82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Dringend - innerhalb von 5 Arbeitstagen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45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Normal – innerhalb von 7 bis 10 Arbeitstagen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>
        <w:trPr>
          <w:trHeight w:val="485"/>
        </w:trPr>
        <w:tc>
          <w:tcPr>
            <w:tcW w:w="4668" w:type="dxa"/>
          </w:tcPr>
          <w:p>
            <w:pPr>
              <w:tabs>
                <w:tab w:val="left" w:pos="426"/>
                <w:tab w:val="left" w:pos="2429"/>
                <w:tab w:val="right" w:pos="457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31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Patient hat Termin am: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72800726"/>
                <w:placeholder>
                  <w:docPart w:val="73B0A4B3F7214209818C7D053DC91DF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</w:tr>
    </w:tbl>
    <w:p>
      <w:r>
        <w:br w:type="textWrapping" w:clear="all"/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10"/>
        <w:gridCol w:w="2781"/>
        <w:gridCol w:w="976"/>
        <w:gridCol w:w="732"/>
        <w:gridCol w:w="49"/>
        <w:gridCol w:w="272"/>
        <w:gridCol w:w="776"/>
        <w:gridCol w:w="1097"/>
        <w:gridCol w:w="1585"/>
        <w:gridCol w:w="369"/>
        <w:gridCol w:w="1278"/>
      </w:tblGrid>
      <w:tr>
        <w:trPr>
          <w:gridBefore w:val="1"/>
          <w:wBefore w:w="10" w:type="dxa"/>
        </w:trPr>
        <w:tc>
          <w:tcPr>
            <w:tcW w:w="2781" w:type="dxa"/>
            <w:shd w:val="clear" w:color="auto" w:fill="E0E0E0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Röntgen-Anmeldung </w:t>
            </w:r>
          </w:p>
        </w:tc>
        <w:tc>
          <w:tcPr>
            <w:tcW w:w="976" w:type="dxa"/>
            <w:shd w:val="clear" w:color="auto" w:fill="E0E0E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MRI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04016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732" w:type="dxa"/>
            <w:shd w:val="clear" w:color="auto" w:fill="E0E0E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4619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97" w:type="dxa"/>
            <w:gridSpan w:val="3"/>
            <w:shd w:val="clear" w:color="auto" w:fill="E0E0E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Ultraschall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97070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97" w:type="dxa"/>
            <w:shd w:val="clear" w:color="auto" w:fill="E0E0E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Röntgen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927812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85" w:type="dxa"/>
            <w:shd w:val="clear" w:color="auto" w:fill="E0E0E0"/>
          </w:tcPr>
          <w:p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Mammographie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03906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spacing w:line="36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47" w:type="dxa"/>
            <w:gridSpan w:val="2"/>
            <w:shd w:val="clear" w:color="auto" w:fill="E0E0E0"/>
          </w:tcPr>
          <w:p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Interventionelle Radiologie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203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70"/>
        </w:trPr>
        <w:tc>
          <w:tcPr>
            <w:tcW w:w="9925" w:type="dxa"/>
            <w:gridSpan w:val="11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9925" w:type="dxa"/>
            <w:gridSpan w:val="11"/>
            <w:tcBorders>
              <w:top w:val="nil"/>
              <w:bottom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Zuweiser: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4548" w:type="dxa"/>
            <w:gridSpan w:val="5"/>
            <w:tcBorders>
              <w:top w:val="nil"/>
              <w:bottom w:val="nil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med. / Spital: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377" w:type="dxa"/>
            <w:gridSpan w:val="6"/>
            <w:tcBorders>
              <w:top w:val="nil"/>
              <w:bottom w:val="nil"/>
            </w:tcBorders>
          </w:tcPr>
          <w:p>
            <w:pPr>
              <w:tabs>
                <w:tab w:val="left" w:pos="1122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Strasse, Nr.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00"/>
        </w:trPr>
        <w:tc>
          <w:tcPr>
            <w:tcW w:w="4548" w:type="dxa"/>
            <w:gridSpan w:val="5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77" w:type="dxa"/>
            <w:gridSpan w:val="6"/>
            <w:tcBorders>
              <w:top w:val="nil"/>
            </w:tcBorders>
          </w:tcPr>
          <w:p>
            <w:pPr>
              <w:tabs>
                <w:tab w:val="left" w:pos="1100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683"/>
        </w:trPr>
        <w:tc>
          <w:tcPr>
            <w:tcW w:w="4548" w:type="dxa"/>
            <w:gridSpan w:val="5"/>
            <w:tcBorders>
              <w:top w:val="nil"/>
            </w:tcBorders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4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99" w:type="dxa"/>
            <w:gridSpan w:val="5"/>
            <w:tcBorders>
              <w:top w:val="nil"/>
            </w:tcBorders>
          </w:tcPr>
          <w:p>
            <w:pPr>
              <w:tabs>
                <w:tab w:val="left" w:pos="981"/>
                <w:tab w:val="left" w:pos="1122"/>
              </w:tabs>
              <w:spacing w:before="40" w:after="40" w:line="252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78" w:type="dxa"/>
            <w:tcBorders>
              <w:top w:val="nil"/>
            </w:tcBorders>
          </w:tcPr>
          <w:p>
            <w:pPr>
              <w:tabs>
                <w:tab w:val="left" w:pos="605"/>
              </w:tabs>
              <w:spacing w:before="40" w:after="40" w:line="252" w:lineRule="auto"/>
              <w:ind w:left="171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13.8pt" o:ole="">
                  <v:imagedata r:id="rId8" o:title=""/>
                </v:shape>
                <w:control r:id="rId9" w:name="OptionButton1" w:shapeid="_x0000_i1029"/>
              </w:object>
            </w:r>
            <w:r>
              <w:rPr>
                <w:rFonts w:ascii="Arial" w:hAnsi="Arial" w:cs="Arial"/>
                <w:szCs w:val="18"/>
              </w:rPr>
              <w:object w:dxaOrig="225" w:dyaOrig="225">
                <v:shape id="_x0000_i1031" type="#_x0000_t75" style="width:54.6pt;height:13.8pt" o:ole="">
                  <v:imagedata r:id="rId10" o:title=""/>
                </v:shape>
                <w:control r:id="rId11" w:name="OptionButton11" w:shapeid="_x0000_i1031"/>
              </w:objec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5"/>
          </w:tcPr>
          <w:p>
            <w:pPr>
              <w:tabs>
                <w:tab w:val="left" w:pos="2869"/>
                <w:tab w:val="right" w:pos="4287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 (Tag, Monat Jahr):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1254776"/>
                <w:placeholder>
                  <w:docPart w:val="DefaultPlaceholder_108186857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ab/>
                </w:r>
              </w:sdtContent>
            </w:sdt>
          </w:p>
        </w:tc>
        <w:tc>
          <w:tcPr>
            <w:tcW w:w="5377" w:type="dxa"/>
            <w:gridSpan w:val="6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Privat: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5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377" w:type="dxa"/>
            <w:gridSpan w:val="6"/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Handy: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5"/>
          </w:tcPr>
          <w:p>
            <w:pPr>
              <w:tabs>
                <w:tab w:val="left" w:pos="851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377" w:type="dxa"/>
            <w:gridSpan w:val="6"/>
            <w:tcBorders>
              <w:bottom w:val="single" w:sz="4" w:space="0" w:color="auto"/>
            </w:tcBorders>
          </w:tcPr>
          <w:p>
            <w:pPr>
              <w:tabs>
                <w:tab w:val="left" w:pos="1689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Geschäft: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922"/>
        </w:trPr>
        <w:tc>
          <w:tcPr>
            <w:tcW w:w="4548" w:type="dxa"/>
            <w:gridSpan w:val="5"/>
            <w:tcBorders>
              <w:bottom w:val="nil"/>
              <w:right w:val="single" w:sz="4" w:space="0" w:color="auto"/>
            </w:tcBorders>
          </w:tcPr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Kostenträger:</w:t>
            </w:r>
            <w:r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14566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Krankenkasse</w:t>
            </w:r>
          </w:p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-7720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Unfallversicherung</w:t>
            </w:r>
          </w:p>
          <w:p>
            <w:pPr>
              <w:tabs>
                <w:tab w:val="left" w:pos="1418"/>
                <w:tab w:val="left" w:pos="1786"/>
              </w:tabs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sdt>
              <w:sdtPr>
                <w:rPr>
                  <w:rFonts w:ascii="Arial" w:hAnsi="Arial" w:cs="Arial"/>
                  <w:color w:val="000000"/>
                </w:rPr>
                <w:id w:val="-3376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Selbstzahler</w:t>
            </w:r>
          </w:p>
        </w:tc>
        <w:tc>
          <w:tcPr>
            <w:tcW w:w="5377" w:type="dxa"/>
            <w:gridSpan w:val="6"/>
            <w:vMerge w:val="restart"/>
            <w:tcBorders>
              <w:left w:val="single" w:sz="4" w:space="0" w:color="auto"/>
              <w:right w:val="nil"/>
            </w:tcBorders>
          </w:tcPr>
          <w:p>
            <w:pPr>
              <w:tabs>
                <w:tab w:val="left" w:pos="2398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Gewünschter Untersuch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81"/>
        </w:trPr>
        <w:tc>
          <w:tcPr>
            <w:tcW w:w="4548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Adresse Versicherung:</w:t>
            </w:r>
          </w:p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Unfall-Nr./Versicherungs-Nr.</w:t>
            </w:r>
          </w:p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377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52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57"/>
        </w:trPr>
        <w:tc>
          <w:tcPr>
            <w:tcW w:w="4548" w:type="dxa"/>
            <w:gridSpan w:val="5"/>
            <w:vMerge/>
            <w:tcBorders>
              <w:bottom w:val="nil"/>
              <w:right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Wichtig: Persönlicher Versicherungsausweis mitbringen!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474"/>
        </w:trPr>
        <w:tc>
          <w:tcPr>
            <w:tcW w:w="9925" w:type="dxa"/>
            <w:gridSpan w:val="11"/>
            <w:tcBorders>
              <w:top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Anamnese: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1474"/>
        </w:trPr>
        <w:tc>
          <w:tcPr>
            <w:tcW w:w="9925" w:type="dxa"/>
            <w:gridSpan w:val="11"/>
            <w:tcBorders>
              <w:top w:val="single" w:sz="4" w:space="0" w:color="auto"/>
            </w:tcBorders>
          </w:tcPr>
          <w:p>
            <w:pPr>
              <w:tabs>
                <w:tab w:val="left" w:pos="156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Fragestellung: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925" w:type="dxa"/>
            <w:gridSpan w:val="11"/>
            <w:tcBorders>
              <w:top w:val="single" w:sz="4" w:space="0" w:color="auto"/>
              <w:bottom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Allergien / Implantate (z.B. Herzschrittmacher / ICD):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925" w:type="dxa"/>
            <w:gridSpan w:val="11"/>
            <w:tcBorders>
              <w:top w:val="nil"/>
              <w:bottom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Serum-Kreatinin (für CT, MR, interventionelle Radiologie):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Ich wünsche folgende Befund-Dokumente:</w:t>
            </w:r>
          </w:p>
        </w:tc>
        <w:tc>
          <w:tcPr>
            <w:tcW w:w="537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3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nur / zuzüglich CD  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37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6822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Elektronische Bildübermittlung (H-Net)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9127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 xml:space="preserve">Befund faxen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8976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Befund per HIN-Mail (inkl. Link für die Bilder)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hRule="exact" w:val="340"/>
        </w:trPr>
        <w:tc>
          <w:tcPr>
            <w:tcW w:w="4548" w:type="dxa"/>
            <w:gridSpan w:val="5"/>
            <w:vMerge/>
            <w:tcBorders>
              <w:top w:val="nil"/>
              <w:bottom w:val="nil"/>
              <w:right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6849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ab/>
              <w:t>Telefonische Mitteilung des Befundes erwünscht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5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>
            <w:pPr>
              <w:tabs>
                <w:tab w:val="left" w:pos="332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361"/>
        </w:trPr>
        <w:tc>
          <w:tcPr>
            <w:tcW w:w="482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right" w:pos="3970"/>
              </w:tabs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sdt>
              <w:sdtPr>
                <w:rPr>
                  <w:rFonts w:ascii="Arial" w:hAnsi="Arial" w:cs="Arial"/>
                  <w:b/>
                </w:rPr>
                <w:id w:val="1759713753"/>
                <w:placeholder>
                  <w:docPart w:val="1046101F0BFB4C1DA4F83C8C3599F01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hd w:val="clear" w:color="auto" w:fill="F2F2F2" w:themeFill="background1" w:themeFillShade="F2"/>
                  </w:rPr>
                  <w:tab/>
                </w:r>
              </w:sdtContent>
            </w:sdt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Ärztin/Arzt (Stempel und Unterschrift):</w:t>
            </w:r>
          </w:p>
          <w:p>
            <w:pPr>
              <w:spacing w:before="40" w:after="40"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925" w:type="dxa"/>
            <w:gridSpan w:val="11"/>
            <w:tcBorders>
              <w:top w:val="nil"/>
              <w:bottom w:val="single" w:sz="4" w:space="0" w:color="auto"/>
            </w:tcBorders>
          </w:tcPr>
          <w:p>
            <w:pPr>
              <w:spacing w:before="40" w:after="40"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Befundkopie an: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</w:tbl>
    <w:p>
      <w:pPr>
        <w:jc w:val="center"/>
        <w:rPr>
          <w:rFonts w:ascii="Arial" w:hAnsi="Arial"/>
          <w:b/>
          <w:sz w:val="14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>Bitte Voruntersuchungen mitbringen!</w:t>
      </w:r>
    </w:p>
    <w:sectPr>
      <w:headerReference w:type="default" r:id="rId12"/>
      <w:footerReference w:type="default" r:id="rId13"/>
      <w:pgSz w:w="11909" w:h="16834" w:code="9"/>
      <w:pgMar w:top="1134" w:right="1134" w:bottom="340" w:left="1134" w:header="45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Lucida Sans Unicode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="Arial" w:hAnsi="Arial" w:cs="Arial"/>
        <w:color w:val="BFBFBF" w:themeColor="background1" w:themeShade="BF"/>
        <w:sz w:val="17"/>
        <w:szCs w:val="17"/>
      </w:rPr>
    </w:pPr>
    <w:r>
      <w:rPr>
        <w:rFonts w:ascii="Arial" w:hAnsi="Arial" w:cs="Arial"/>
        <w:color w:val="BFBFBF" w:themeColor="background1" w:themeShade="BF"/>
        <w:sz w:val="17"/>
        <w:szCs w:val="17"/>
      </w:rPr>
      <w:t>Version Januar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column">
            <wp:posOffset>-226695</wp:posOffset>
          </wp:positionH>
          <wp:positionV relativeFrom="page">
            <wp:posOffset>342265</wp:posOffset>
          </wp:positionV>
          <wp:extent cx="2836800" cy="50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+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5255260</wp:posOffset>
              </wp:positionH>
              <wp:positionV relativeFrom="page">
                <wp:posOffset>341630</wp:posOffset>
              </wp:positionV>
              <wp:extent cx="2077200" cy="2304000"/>
              <wp:effectExtent l="0" t="0" r="0" b="1270"/>
              <wp:wrapNone/>
              <wp:docPr id="1" name="AdresseAbse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200" cy="23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dtZrichVerweis"/>
                          </w:pPr>
                          <w:r>
                            <w:t>Stadtspital Zürich Triemli</w:t>
                          </w:r>
                        </w:p>
                        <w:p>
                          <w:pPr>
                            <w:pStyle w:val="Standardkleinfet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Institut für Radiologie und Nuklearmedizin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Birmensdorferstrasse 497, 8063 Zürich</w:t>
                          </w:r>
                        </w:p>
                        <w:p>
                          <w:pPr>
                            <w:pStyle w:val="StadtZrichVerweis"/>
                          </w:pPr>
                          <w:r>
                            <w:t>stadtspital.ch</w:t>
                          </w:r>
                        </w:p>
                        <w:p>
                          <w:pPr>
                            <w:pStyle w:val="StadtZrichVerweis"/>
                          </w:pP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Anmeldung / Auskunft</w:t>
                          </w:r>
                          <w:r>
                            <w:t xml:space="preserve"> 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T +41 44 416 55 00, F +41 44 416 55 03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  <w:r>
                            <w:t>radiologie.triemli@stadtspital.ch</w:t>
                          </w:r>
                        </w:p>
                        <w:p>
                          <w:pPr>
                            <w:pStyle w:val="AdrZeile"/>
                            <w:tabs>
                              <w:tab w:val="left" w:pos="1843"/>
                              <w:tab w:val="left" w:pos="2268"/>
                            </w:tabs>
                          </w:pPr>
                        </w:p>
                        <w:p>
                          <w:pPr>
                            <w:pStyle w:val="AdrZeile"/>
                          </w:pPr>
                          <w:r>
                            <w:t>Institutsleiterin und Chefärztin:</w:t>
                          </w:r>
                        </w:p>
                        <w:p>
                          <w:pPr>
                            <w:pStyle w:val="TabelleStandard"/>
                            <w:rPr>
                              <w:rFonts w:ascii="Arial" w:hAnsi="Arial" w:cs="Arial"/>
                              <w:szCs w:val="17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Cs w:val="17"/>
                            </w:rPr>
                            <w:t xml:space="preserve">PD Dr. med. </w:t>
                          </w:r>
                          <w:r>
                            <w:rPr>
                              <w:rFonts w:ascii="Arial" w:hAnsi="Arial" w:cs="Arial"/>
                              <w:szCs w:val="17"/>
                              <w:lang w:val="en-US"/>
                            </w:rPr>
                            <w:t>Thi Dan Linh Nguyen-Kim</w:t>
                          </w:r>
                        </w:p>
                        <w:p>
                          <w:pPr>
                            <w:pStyle w:val="Standardklein"/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resseAbsender" o:spid="_x0000_s1026" type="#_x0000_t202" style="position:absolute;margin-left:413.8pt;margin-top:26.9pt;width:163.55pt;height:18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" stroked="f">
              <v:textbox inset="0,0,0,0">
                <w:txbxContent>
                  <w:p>
                    <w:pPr>
                      <w:pStyle w:val="StadtZrichVerweis"/>
                    </w:pPr>
                    <w:r>
                      <w:t>Stadtspital Zürich Triemli</w:t>
                    </w:r>
                  </w:p>
                  <w:p>
                    <w:pPr>
                      <w:pStyle w:val="Standardkleinfet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Institut für Radiologie und Nuklearmedizin</w:t>
                    </w:r>
                  </w:p>
                  <w:p>
                    <w:pPr>
                      <w:pStyle w:val="StadtZrichVerweis"/>
                    </w:pPr>
                    <w:r>
                      <w:t>Birmensdorferstrasse 497, 8063 Zürich</w:t>
                    </w:r>
                  </w:p>
                  <w:p>
                    <w:pPr>
                      <w:pStyle w:val="StadtZrichVerweis"/>
                    </w:pPr>
                    <w:r>
                      <w:t>stadtspital.ch</w:t>
                    </w:r>
                  </w:p>
                  <w:p>
                    <w:pPr>
                      <w:pStyle w:val="StadtZrichVerweis"/>
                    </w:pP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Anmeldung / Auskunft</w:t>
                    </w:r>
                    <w:r>
                      <w:t xml:space="preserve"> 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T +41 44 416 55 00, F +41 44 416 55 03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  <w:r>
                      <w:t>radiologie.triemli@stadtspital.ch</w:t>
                    </w:r>
                  </w:p>
                  <w:p>
                    <w:pPr>
                      <w:pStyle w:val="AdrZeile"/>
                      <w:tabs>
                        <w:tab w:val="left" w:pos="1843"/>
                        <w:tab w:val="left" w:pos="2268"/>
                      </w:tabs>
                    </w:pPr>
                  </w:p>
                  <w:p>
                    <w:pPr>
                      <w:pStyle w:val="AdrZeile"/>
                    </w:pPr>
                    <w:r>
                      <w:t>Institutsleiterin und Chefärztin:</w:t>
                    </w:r>
                  </w:p>
                  <w:p>
                    <w:pPr>
                      <w:pStyle w:val="TabelleStandard"/>
                      <w:rPr>
                        <w:rFonts w:ascii="Arial" w:hAnsi="Arial" w:cs="Arial"/>
                        <w:szCs w:val="17"/>
                        <w:lang w:val="en-US"/>
                      </w:rPr>
                    </w:pPr>
                    <w:r>
                      <w:rPr>
                        <w:rFonts w:ascii="Arial" w:hAnsi="Arial" w:cs="Arial"/>
                        <w:szCs w:val="17"/>
                      </w:rPr>
                      <w:t xml:space="preserve">PD Dr. med. </w:t>
                    </w:r>
                    <w:r>
                      <w:rPr>
                        <w:rFonts w:ascii="Arial" w:hAnsi="Arial" w:cs="Arial"/>
                        <w:szCs w:val="17"/>
                        <w:lang w:val="en-US"/>
                      </w:rPr>
                      <w:t>Thi Dan Linh Nguyen-Kim</w:t>
                    </w:r>
                  </w:p>
                  <w:p>
                    <w:pPr>
                      <w:pStyle w:val="Standardklein"/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903B5"/>
    <w:multiLevelType w:val="singleLevel"/>
    <w:tmpl w:val="3D06605E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" w15:restartNumberingAfterBreak="0">
    <w:nsid w:val="77153D91"/>
    <w:multiLevelType w:val="singleLevel"/>
    <w:tmpl w:val="5DAC15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uwJioqyclBnbRhE4UWAvRdOdasjRY757YBmEmywumwAmXsbfdUOQ35Kr4MHDdfYL6cns+kedeQLmc3Dkc9pQ==" w:salt="EK3585PHolIfHwZ/UaMZC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C3D7CED9-FF31-44F6-A1D1-A7B9196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Standard"/>
    <w:rPr>
      <w:rFonts w:ascii="Arial" w:hAnsi="Arial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Zeile">
    <w:name w:val="AdrZeile"/>
    <w:basedOn w:val="Standard"/>
    <w:pPr>
      <w:spacing w:line="200" w:lineRule="atLeast"/>
    </w:pPr>
    <w:rPr>
      <w:rFonts w:ascii="Arial" w:hAnsi="Arial"/>
      <w:sz w:val="17"/>
      <w:szCs w:val="17"/>
    </w:rPr>
  </w:style>
  <w:style w:type="character" w:styleId="Hyperlink">
    <w:name w:val="Hyperlink"/>
    <w:basedOn w:val="Absatz-Standardschriftart"/>
    <w:unhideWhenUsed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pfzeileZchn">
    <w:name w:val="Kopfzeile Zchn"/>
    <w:basedOn w:val="Absatz-Standardschriftart"/>
    <w:link w:val="Kopfzeile"/>
  </w:style>
  <w:style w:type="paragraph" w:customStyle="1" w:styleId="Standardklein">
    <w:name w:val="Standard_klein"/>
    <w:basedOn w:val="Standard"/>
    <w:qFormat/>
    <w:pPr>
      <w:spacing w:line="200" w:lineRule="atLeast"/>
    </w:pPr>
    <w:rPr>
      <w:rFonts w:ascii="Arial" w:hAnsi="Arial"/>
      <w:sz w:val="17"/>
      <w:szCs w:val="24"/>
    </w:rPr>
  </w:style>
  <w:style w:type="paragraph" w:customStyle="1" w:styleId="Standardkleinfett">
    <w:name w:val="Standard_klein_fett"/>
    <w:basedOn w:val="Standard"/>
    <w:qFormat/>
    <w:pPr>
      <w:spacing w:line="200" w:lineRule="atLeast"/>
    </w:pPr>
    <w:rPr>
      <w:rFonts w:ascii="Arial" w:hAnsi="Arial"/>
      <w:b/>
      <w:sz w:val="17"/>
      <w:szCs w:val="24"/>
    </w:rPr>
  </w:style>
  <w:style w:type="paragraph" w:customStyle="1" w:styleId="StadtZrichVerweis">
    <w:name w:val="Stadt Zürich Verweis"/>
    <w:aliases w:val="Verweis"/>
    <w:basedOn w:val="Standard"/>
    <w:uiPriority w:val="11"/>
    <w:qFormat/>
    <w:pPr>
      <w:framePr w:w="9072" w:h="1361" w:hRule="exact" w:wrap="around" w:vAnchor="page" w:hAnchor="page" w:x="1702" w:y="14913" w:anchorLock="1"/>
      <w:spacing w:line="200" w:lineRule="atLeast"/>
    </w:pPr>
    <w:rPr>
      <w:rFonts w:ascii="Arial" w:eastAsiaTheme="minorHAnsi" w:hAnsi="Arial" w:cstheme="minorBidi"/>
      <w:sz w:val="17"/>
      <w:szCs w:val="22"/>
      <w:lang w:eastAsia="en-US"/>
    </w:rPr>
  </w:style>
  <w:style w:type="paragraph" w:customStyle="1" w:styleId="TabelleStandard">
    <w:name w:val="Tabelle Standard"/>
    <w:basedOn w:val="Standard"/>
    <w:pPr>
      <w:spacing w:line="240" w:lineRule="atLeast"/>
    </w:pPr>
    <w:rPr>
      <w:rFonts w:ascii="Frutiger" w:hAnsi="Frutiger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CB1A6-BF3C-4435-9021-F3C6479F6A2C}"/>
      </w:docPartPr>
      <w:docPartBody>
        <w:p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046101F0BFB4C1DA4F83C8C3599F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605D9-0C9B-498D-AE1D-91C1D1EEAE27}"/>
      </w:docPartPr>
      <w:docPartBody>
        <w:p>
          <w:pPr>
            <w:pStyle w:val="1046101F0BFB4C1DA4F83C8C3599F012"/>
          </w:pPr>
          <w:r>
            <w:rPr>
              <w:rFonts w:ascii="Arial" w:hAnsi="Arial" w:cs="Arial"/>
              <w:b/>
            </w:rPr>
            <w:tab/>
          </w:r>
        </w:p>
      </w:docPartBody>
    </w:docPart>
    <w:docPart>
      <w:docPartPr>
        <w:name w:val="73B0A4B3F7214209818C7D053DC91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0E717-30A0-481C-9E22-68D2BA4C5786}"/>
      </w:docPartPr>
      <w:docPartBody>
        <w:p>
          <w:pPr>
            <w:pStyle w:val="73B0A4B3F7214209818C7D053DC91DFC"/>
          </w:pPr>
          <w:r>
            <w:rPr>
              <w:rFonts w:ascii="Arial" w:hAnsi="Arial" w:cs="Arial"/>
              <w:b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Lucida Sans Unicode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D765FB79D404D1287C4761F7D4078E8">
    <w:name w:val="4D765FB79D404D1287C4761F7D40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1">
    <w:name w:val="4D765FB79D404D1287C4761F7D4078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F0F8CA96B421C80933D4907618E9B">
    <w:name w:val="A0CF0F8CA96B421C80933D4907618E9B"/>
  </w:style>
  <w:style w:type="paragraph" w:customStyle="1" w:styleId="4D765FB79D404D1287C4761F7D4078E82">
    <w:name w:val="4D765FB79D404D1287C4761F7D4078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3">
    <w:name w:val="4D765FB79D404D1287C4761F7D4078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4">
    <w:name w:val="4D765FB79D404D1287C4761F7D4078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765FB79D404D1287C4761F7D4078E85">
    <w:name w:val="4D765FB79D404D1287C4761F7D4078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AD29FB3E64E46BBA6F183290FD356">
    <w:name w:val="860AD29FB3E64E46BBA6F183290FD356"/>
  </w:style>
  <w:style w:type="paragraph" w:customStyle="1" w:styleId="1046101F0BFB4C1DA4F83C8C3599F012">
    <w:name w:val="1046101F0BFB4C1DA4F83C8C3599F012"/>
  </w:style>
  <w:style w:type="paragraph" w:customStyle="1" w:styleId="73B0A4B3F7214209818C7D053DC91DFC">
    <w:name w:val="73B0A4B3F7214209818C7D053DC91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D80F4-B451-49F0-B24B-3239B852D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F2F65-7CC1-43AC-8855-5761E4231598}"/>
</file>

<file path=customXml/itemProps3.xml><?xml version="1.0" encoding="utf-8"?>
<ds:datastoreItem xmlns:ds="http://schemas.openxmlformats.org/officeDocument/2006/customXml" ds:itemID="{A4F4FD1E-A830-42EB-AD5D-6F35A75A113D}"/>
</file>

<file path=customXml/itemProps4.xml><?xml version="1.0" encoding="utf-8"?>
<ds:datastoreItem xmlns:ds="http://schemas.openxmlformats.org/officeDocument/2006/customXml" ds:itemID="{3E09D04B-0256-4A13-A803-2AB3A2289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MRI</vt:lpstr>
    </vt:vector>
  </TitlesOfParts>
  <Company>STZ Stadtspital Triemli Zürich</Company>
  <LinksUpToDate>false</LinksUpToDate>
  <CharactersWithSpaces>1643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http://www.triemli.ch/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</dc:title>
  <dc:creator>Sgraf1</dc:creator>
  <cp:lastModifiedBy>Chemotti Sabina (STZ)</cp:lastModifiedBy>
  <cp:revision>2</cp:revision>
  <cp:lastPrinted>2016-01-11T13:04:00Z</cp:lastPrinted>
  <dcterms:created xsi:type="dcterms:W3CDTF">2023-01-18T16:07:00Z</dcterms:created>
  <dcterms:modified xsi:type="dcterms:W3CDTF">2023-01-18T16:07:00Z</dcterms:modified>
</cp:coreProperties>
</file>