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>
        <w:trPr>
          <w:trHeight w:val="321"/>
        </w:trPr>
        <w:tc>
          <w:tcPr>
            <w:tcW w:w="4411" w:type="dxa"/>
          </w:tcPr>
          <w:p>
            <w:pPr>
              <w:tabs>
                <w:tab w:val="left" w:pos="42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082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Patient bitte aufbieten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>
        <w:trPr>
          <w:trHeight w:val="821"/>
        </w:trPr>
        <w:tc>
          <w:tcPr>
            <w:tcW w:w="4411" w:type="dxa"/>
          </w:tcPr>
          <w:p>
            <w:pPr>
              <w:tabs>
                <w:tab w:val="left" w:pos="426"/>
                <w:tab w:val="left" w:pos="2586"/>
                <w:tab w:val="right" w:pos="457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73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Patient hat Termin am: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955913768"/>
                <w:placeholder>
                  <w:docPart w:val="618908EB00B2425F88709C27D6D8D4B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shd w:val="clear" w:color="auto" w:fill="F2F2F2" w:themeFill="background1" w:themeFillShade="F2"/>
                  </w:rPr>
                  <w:tab/>
                </w:r>
              </w:sdtContent>
            </w:sdt>
            <w:r>
              <w:rPr>
                <w:rFonts w:cs="Arial"/>
              </w:rPr>
              <w:t xml:space="preserve">  </w:t>
            </w:r>
          </w:p>
          <w:p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>
      <w:pPr>
        <w:spacing w:line="240" w:lineRule="auto"/>
        <w:rPr>
          <w:sz w:val="21"/>
          <w:szCs w:val="21"/>
        </w:rPr>
      </w:pPr>
      <w:r>
        <w:br w:type="textWrapping" w:clear="all"/>
      </w:r>
    </w:p>
    <w:p>
      <w:pPr>
        <w:spacing w:line="240" w:lineRule="auto"/>
        <w:rPr>
          <w:sz w:val="21"/>
          <w:szCs w:val="21"/>
        </w:rPr>
      </w:pPr>
    </w:p>
    <w:p>
      <w:pPr>
        <w:spacing w:line="240" w:lineRule="auto"/>
        <w:rPr>
          <w:sz w:val="21"/>
          <w:szCs w:val="21"/>
        </w:rPr>
      </w:pP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28"/>
        <w:gridCol w:w="1390"/>
        <w:gridCol w:w="425"/>
        <w:gridCol w:w="2693"/>
        <w:gridCol w:w="284"/>
        <w:gridCol w:w="850"/>
        <w:gridCol w:w="2835"/>
        <w:gridCol w:w="1136"/>
        <w:gridCol w:w="284"/>
      </w:tblGrid>
      <w:tr>
        <w:trPr>
          <w:gridBefore w:val="1"/>
          <w:wBefore w:w="28" w:type="dxa"/>
          <w:trHeight w:val="387"/>
        </w:trPr>
        <w:tc>
          <w:tcPr>
            <w:tcW w:w="9897" w:type="dxa"/>
            <w:gridSpan w:val="8"/>
            <w:shd w:val="clear" w:color="auto" w:fill="E0E0E0"/>
            <w:vAlign w:val="center"/>
          </w:tcPr>
          <w:p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Anmeldung zur stereotaktischen Brustbiopsie (Vacuumbiopsie)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20"/>
        </w:trPr>
        <w:tc>
          <w:tcPr>
            <w:tcW w:w="9897" w:type="dxa"/>
            <w:gridSpan w:val="8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283"/>
        </w:trPr>
        <w:tc>
          <w:tcPr>
            <w:tcW w:w="9897" w:type="dxa"/>
            <w:gridSpan w:val="8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Zuweiser: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450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1588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med. / Spital: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89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119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450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855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89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tabs>
                <w:tab w:val="left" w:pos="839"/>
                <w:tab w:val="left" w:pos="119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4508" w:type="dxa"/>
            <w:gridSpan w:val="3"/>
            <w:tcBorders>
              <w:top w:val="nil"/>
            </w:tcBorders>
            <w:vAlign w:val="bottom"/>
          </w:tcPr>
          <w:p>
            <w:pPr>
              <w:tabs>
                <w:tab w:val="left" w:pos="855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</w:tcBorders>
            <w:vAlign w:val="bottom"/>
          </w:tcPr>
          <w:p>
            <w:pPr>
              <w:tabs>
                <w:tab w:val="left" w:pos="839"/>
                <w:tab w:val="left" w:pos="119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cantSplit/>
          <w:trHeight w:hRule="exact" w:val="624"/>
        </w:trPr>
        <w:tc>
          <w:tcPr>
            <w:tcW w:w="4508" w:type="dxa"/>
            <w:gridSpan w:val="3"/>
            <w:tcBorders>
              <w:top w:val="nil"/>
            </w:tcBorders>
          </w:tcPr>
          <w:p>
            <w:pPr>
              <w:tabs>
                <w:tab w:val="left" w:pos="855"/>
              </w:tabs>
              <w:spacing w:before="40" w:after="40" w:line="252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Name:</w:t>
            </w:r>
            <w:r>
              <w:rPr>
                <w:rFonts w:cs="Arial"/>
                <w:sz w:val="20"/>
                <w:szCs w:val="16"/>
              </w:rPr>
              <w:tab/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3969" w:type="dxa"/>
            <w:gridSpan w:val="3"/>
            <w:tcBorders>
              <w:top w:val="nil"/>
            </w:tcBorders>
          </w:tcPr>
          <w:p>
            <w:pPr>
              <w:tabs>
                <w:tab w:val="left" w:pos="981"/>
                <w:tab w:val="left" w:pos="1122"/>
              </w:tabs>
              <w:spacing w:before="40" w:after="40" w:line="252" w:lineRule="auto"/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t>Vorname: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420" w:type="dxa"/>
            <w:gridSpan w:val="2"/>
            <w:tcBorders>
              <w:top w:val="nil"/>
            </w:tcBorders>
          </w:tcPr>
          <w:p>
            <w:pPr>
              <w:tabs>
                <w:tab w:val="left" w:pos="605"/>
              </w:tabs>
              <w:spacing w:before="40" w:after="40" w:line="252" w:lineRule="auto"/>
              <w:ind w:left="174" w:right="-250"/>
              <w:rPr>
                <w:rFonts w:cs="Arial"/>
              </w:rPr>
            </w:pPr>
            <w:r>
              <w:rPr>
                <w:rFonts w:cs="Arial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3.8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cs="Arial"/>
                <w:sz w:val="20"/>
                <w:szCs w:val="18"/>
              </w:rPr>
              <w:object w:dxaOrig="225" w:dyaOrig="225">
                <v:shape id="_x0000_i1031" type="#_x0000_t75" style="width:54.6pt;height:13.8pt" o:ole="">
                  <v:imagedata r:id="rId10" o:title=""/>
                </v:shape>
                <w:control r:id="rId11" w:name="OptionButton11" w:shapeid="_x0000_i1031"/>
              </w:objec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4508" w:type="dxa"/>
            <w:gridSpan w:val="3"/>
            <w:vAlign w:val="bottom"/>
          </w:tcPr>
          <w:p>
            <w:pPr>
              <w:tabs>
                <w:tab w:val="left" w:pos="2695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 Datum </w:t>
            </w:r>
            <w:r>
              <w:rPr>
                <w:rFonts w:cs="Arial"/>
                <w:sz w:val="18"/>
                <w:szCs w:val="20"/>
              </w:rPr>
              <w:t>(Tag, Monat, Jahr):</w:t>
            </w:r>
            <w:r>
              <w:rPr>
                <w:rFonts w:cs="Arial"/>
                <w:sz w:val="18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gridSpan w:val="5"/>
            <w:vAlign w:val="bottom"/>
          </w:tcPr>
          <w:p>
            <w:pPr>
              <w:tabs>
                <w:tab w:val="left" w:pos="171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Privat: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4508" w:type="dxa"/>
            <w:gridSpan w:val="3"/>
            <w:vAlign w:val="bottom"/>
          </w:tcPr>
          <w:p>
            <w:pPr>
              <w:tabs>
                <w:tab w:val="left" w:pos="127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gridSpan w:val="5"/>
            <w:vAlign w:val="bottom"/>
          </w:tcPr>
          <w:p>
            <w:pPr>
              <w:tabs>
                <w:tab w:val="left" w:pos="873"/>
                <w:tab w:val="left" w:pos="171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Handy: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4508" w:type="dxa"/>
            <w:gridSpan w:val="3"/>
            <w:vAlign w:val="bottom"/>
          </w:tcPr>
          <w:p>
            <w:pPr>
              <w:tabs>
                <w:tab w:val="left" w:pos="127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PLZ/Ort: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873"/>
                <w:tab w:val="left" w:pos="171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Geschäft: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924"/>
        </w:trPr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Kostenträger: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0829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Krankenkasse</w:t>
            </w:r>
          </w:p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011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Selbstzahler</w:t>
            </w:r>
          </w:p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Name Krankenkasse und Mitglieder-Nr.:</w:t>
            </w:r>
          </w:p>
          <w:p>
            <w:pPr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9" w:name="_GoBack"/>
            <w:bookmarkEnd w:id="9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gridAfter w:val="1"/>
          <w:wBefore w:w="28" w:type="dxa"/>
          <w:wAfter w:w="284" w:type="dxa"/>
          <w:trHeight w:hRule="exact" w:val="340"/>
        </w:trPr>
        <w:tc>
          <w:tcPr>
            <w:tcW w:w="1815" w:type="dxa"/>
            <w:gridSpan w:val="2"/>
            <w:tcBorders>
              <w:bottom w:val="nil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Beilagen: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4042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Mammografie Befund</w:t>
            </w:r>
          </w:p>
        </w:tc>
        <w:tc>
          <w:tcPr>
            <w:tcW w:w="5105" w:type="dxa"/>
            <w:gridSpan w:val="4"/>
            <w:tcBorders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808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CD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794"/>
        </w:trPr>
        <w:tc>
          <w:tcPr>
            <w:tcW w:w="9897" w:type="dxa"/>
            <w:gridSpan w:val="8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347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Die elektronische Übermittlung von Bildern kann unter nachfolgendem Kontakt angefragt werden:</w:t>
            </w:r>
          </w:p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340"/>
        </w:trPr>
        <w:tc>
          <w:tcPr>
            <w:tcW w:w="9897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Diagnose /Befund: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20"/>
        </w:trPr>
        <w:tc>
          <w:tcPr>
            <w:tcW w:w="9897" w:type="dxa"/>
            <w:gridSpan w:val="8"/>
            <w:tcBorders>
              <w:top w:val="nil"/>
              <w:bottom w:val="nil"/>
              <w:right w:val="nil"/>
            </w:tcBorders>
          </w:tcPr>
          <w:p>
            <w:pPr>
              <w:spacing w:line="252" w:lineRule="auto"/>
              <w:rPr>
                <w:rFonts w:cs="Arial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1134"/>
        </w:trPr>
        <w:tc>
          <w:tcPr>
            <w:tcW w:w="9897" w:type="dxa"/>
            <w:gridSpan w:val="8"/>
            <w:tcBorders>
              <w:top w:val="nil"/>
              <w:bottom w:val="single" w:sz="4" w:space="0" w:color="auto"/>
            </w:tcBorders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283"/>
        </w:trPr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Methode: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Stereotaktische Biopsie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332"/>
                <w:tab w:val="left" w:pos="2441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803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mit Mammografie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815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 mit MR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283"/>
        </w:trP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Biopsieort:</w:t>
            </w:r>
          </w:p>
        </w:tc>
        <w:tc>
          <w:tcPr>
            <w:tcW w:w="4252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332"/>
                <w:tab w:val="left" w:pos="2441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5094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Mamma rechts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8807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 Mamma links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28" w:type="dxa"/>
          <w:trHeight w:hRule="exact" w:val="624"/>
        </w:trPr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Medikation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tcBorders>
              <w:top w:val="nil"/>
              <w:bottom w:val="nil"/>
            </w:tcBorders>
          </w:tcPr>
          <w:p>
            <w:pPr>
              <w:tabs>
                <w:tab w:val="left" w:pos="284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Antikoagulation /Thrombozytenaggregation</w:t>
            </w:r>
          </w:p>
          <w:p>
            <w:pPr>
              <w:tabs>
                <w:tab w:val="left" w:pos="284"/>
              </w:tabs>
              <w:spacing w:before="60" w:after="80" w:line="252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ja, welche?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5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332"/>
                <w:tab w:val="left" w:pos="2441"/>
              </w:tabs>
              <w:spacing w:before="40" w:after="40" w:line="252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6136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>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7698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 xml:space="preserve"> Nein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9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Allergien / Implantate </w:t>
            </w:r>
            <w:r>
              <w:rPr>
                <w:rFonts w:cs="Arial"/>
                <w:sz w:val="20"/>
                <w:szCs w:val="20"/>
              </w:rPr>
              <w:t xml:space="preserve">(z.B. Herzschrittmacher / ICD):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9925" w:type="dxa"/>
            <w:gridSpan w:val="9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Ich wünsche nach der Biopsie folgendes Prozedere: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361"/>
        </w:trPr>
        <w:tc>
          <w:tcPr>
            <w:tcW w:w="9925" w:type="dxa"/>
            <w:gridSpan w:val="9"/>
            <w:tcBorders>
              <w:top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6822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nur Biopsie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332"/>
              </w:tabs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9127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Biopsie und schriftliche Therapieempfehlung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bookmarkEnd w:id="12"/>
          <w:p>
            <w:pPr>
              <w:tabs>
                <w:tab w:val="left" w:pos="332"/>
              </w:tabs>
              <w:spacing w:before="40" w:after="40" w:line="252" w:lineRule="auto"/>
              <w:ind w:left="316" w:hanging="316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976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Biopsie und Besprechung der Histologie mit Patientin und Übernahme allfälliger weiterer Behandlungen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304"/>
        </w:trPr>
        <w:tc>
          <w:tcPr>
            <w:tcW w:w="4820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759713753"/>
                <w:placeholder>
                  <w:docPart w:val="4B7D42426BAD451EADCDC03F6B261F5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Ärztin/Arzt (Stempel und Unterschrift):</w:t>
            </w:r>
          </w:p>
          <w:p>
            <w:pPr>
              <w:spacing w:before="40" w:after="40" w:line="25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925" w:type="dxa"/>
            <w:gridSpan w:val="9"/>
            <w:tcBorders>
              <w:top w:val="nil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Befundkopie an: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>
      <w:pPr>
        <w:spacing w:before="6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Bitte Anmeldeformular per Post, E-Mail oder Fax an das Institut für </w:t>
      </w:r>
      <w:r>
        <w:rPr>
          <w:rFonts w:cs="Arial"/>
          <w:b/>
          <w:sz w:val="20"/>
          <w:szCs w:val="20"/>
        </w:rPr>
        <w:br/>
        <w:t>Radiologie und Nuklearmedizin senden!</w:t>
      </w:r>
    </w:p>
    <w:sectPr>
      <w:headerReference w:type="default" r:id="rId12"/>
      <w:footerReference w:type="default" r:id="rId13"/>
      <w:pgSz w:w="11909" w:h="16834" w:code="9"/>
      <w:pgMar w:top="1134" w:right="1134" w:bottom="142" w:left="1134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rPr>
        <w:rFonts w:ascii="Arial" w:hAnsi="Arial" w:cs="Arial"/>
        <w:color w:val="BFBFBF" w:themeColor="background1" w:themeShade="BF"/>
        <w:sz w:val="16"/>
        <w:szCs w:val="16"/>
      </w:rPr>
      <w:t>Version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344805</wp:posOffset>
              </wp:positionV>
              <wp:extent cx="2139315" cy="2303780"/>
              <wp:effectExtent l="0" t="0" r="0" b="1270"/>
              <wp:wrapNone/>
              <wp:docPr id="2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230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dtZrichVerweis"/>
                            <w:rPr>
                              <w:szCs w:val="17"/>
                            </w:rPr>
                          </w:pPr>
                          <w:r>
                            <w:rPr>
                              <w:szCs w:val="17"/>
                            </w:rPr>
                            <w:t>Stadtspital Zürich Triemli</w:t>
                          </w:r>
                        </w:p>
                        <w:p>
                          <w:pPr>
                            <w:pStyle w:val="StadtZrichVerweis"/>
                            <w:rPr>
                              <w:szCs w:val="17"/>
                            </w:rPr>
                          </w:pPr>
                          <w:r>
                            <w:rPr>
                              <w:szCs w:val="17"/>
                            </w:rPr>
                            <w:t>Birmensdorferstrasse 497, 8063 Zürich</w:t>
                          </w:r>
                        </w:p>
                        <w:p>
                          <w:pPr>
                            <w:pStyle w:val="StadtZrichVerweis"/>
                            <w:rPr>
                              <w:szCs w:val="17"/>
                            </w:rPr>
                          </w:pPr>
                          <w:r>
                            <w:rPr>
                              <w:szCs w:val="17"/>
                            </w:rPr>
                            <w:t>stadtspital.ch</w:t>
                          </w:r>
                        </w:p>
                        <w:p>
                          <w:pPr>
                            <w:pStyle w:val="StadtZrichVerweis"/>
                            <w:rPr>
                              <w:szCs w:val="17"/>
                            </w:rPr>
                          </w:pPr>
                        </w:p>
                        <w:p>
                          <w:pPr>
                            <w:pStyle w:val="AdrZeile"/>
                          </w:pPr>
                          <w:r>
                            <w:t xml:space="preserve">Frauenklinik </w:t>
                          </w:r>
                          <w:r>
                            <w:br/>
                            <w:t>Chefärztin:</w:t>
                          </w:r>
                        </w:p>
                        <w:p>
                          <w:pPr>
                            <w:pStyle w:val="AdrZeile"/>
                          </w:pPr>
                          <w:r>
                            <w:t xml:space="preserve">KD Dr. med. Stephanie von </w:t>
                          </w:r>
                          <w:proofErr w:type="spellStart"/>
                          <w:r>
                            <w:t>Orelli</w:t>
                          </w:r>
                          <w:proofErr w:type="spellEnd"/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Anmeldung / Auskunft</w:t>
                          </w:r>
                          <w:r>
                            <w:tab/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T +41 44 416 20 01, F +41 44 416 20 19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</w:p>
                        <w:p>
                          <w:pPr>
                            <w:pStyle w:val="StadtZrichVerweis"/>
                            <w:rPr>
                              <w:szCs w:val="17"/>
                            </w:rPr>
                          </w:pPr>
                          <w:r>
                            <w:rPr>
                              <w:szCs w:val="17"/>
                            </w:rPr>
                            <w:t>Institut für Radiologie und Nuklearmedizin</w:t>
                          </w:r>
                        </w:p>
                        <w:p>
                          <w:pPr>
                            <w:pStyle w:val="AdrZeile"/>
                          </w:pPr>
                          <w:r>
                            <w:t>Institutsleiterin und Chefärztin:</w:t>
                          </w:r>
                        </w:p>
                        <w:p>
                          <w:pPr>
                            <w:pStyle w:val="AdrZeile"/>
                          </w:pPr>
                          <w:r>
                            <w:t>PD Dr. med. Thi Dan Linh Nguyen-Kim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</w:p>
                        <w:p>
                          <w:pPr>
                            <w:pStyle w:val="StadtZrichVerweis"/>
                            <w:rPr>
                              <w:rFonts w:eastAsia="Times New Roman" w:cs="Times New Roman"/>
                              <w:szCs w:val="17"/>
                              <w:lang w:eastAsia="de-CH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17"/>
                              <w:lang w:eastAsia="de-CH"/>
                            </w:rPr>
                            <w:t xml:space="preserve">Anmeldung / Auskunft </w:t>
                          </w:r>
                        </w:p>
                        <w:p>
                          <w:pPr>
                            <w:pStyle w:val="StadtZrichVerweis"/>
                            <w:rPr>
                              <w:rFonts w:eastAsia="Times New Roman" w:cs="Times New Roman"/>
                              <w:szCs w:val="17"/>
                              <w:lang w:eastAsia="de-CH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17"/>
                              <w:lang w:eastAsia="de-CH"/>
                            </w:rPr>
                            <w:t>T +41 44 416 55 00, F +41 44 416 55 03</w:t>
                          </w:r>
                        </w:p>
                        <w:p>
                          <w:pPr>
                            <w:pStyle w:val="StadtZrichVerweis"/>
                            <w:rPr>
                              <w:rFonts w:eastAsia="Times New Roman" w:cs="Times New Roman"/>
                              <w:szCs w:val="17"/>
                              <w:lang w:eastAsia="de-CH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17"/>
                              <w:lang w:eastAsia="de-CH"/>
                            </w:rPr>
                            <w:t>radiologie.triemli@stadtspital.ch</w:t>
                          </w:r>
                        </w:p>
                        <w:p>
                          <w:pPr>
                            <w:pStyle w:val="StadtZrichVerwei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65pt;margin-top:27.15pt;width:168.45pt;height:18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TVgAIAAAUFAAAOAAAAZHJzL2Uyb0RvYy54bWysVG1v2yAQ/j5p/wHxPfFLnDS26lRpu0yT&#10;uhep2w/AgGM0GxiQ2N20/74Dx2nXbdI0zR/wAcfD3T3PcXk1dC06cmOFkiVO5jFGXFLFhNyX+NPH&#10;3WyNkXVEMtIqyUv8wC2+2rx8cdnrgqeqUS3jBgGItEWvS9w4p4sosrThHbFzpbmEzVqZjjiYmn3E&#10;DOkBvWujNI5XUa8M00ZRbi2s3o6beBPw65pT976uLXeoLTHE5sJowlj5MdpckmJviG4EPYVB/iGK&#10;jggJl56hbokj6GDEL1CdoEZZVbs5VV2k6lpQHnKAbJL4WTb3DdE85ALFsfpcJvv/YOm74weDBCtx&#10;ipEkHVC0ZQaKybeV5RLI8SXqtS3A816Drxuu1QBUh3StvlP0s0VS3TRE7vnWGNU3nDAIMfEnoydH&#10;RxzrQar+rWJwFzk4FYCG2nS+flARBOhA1cOZHj44RGExTRb5IlliRGEvXcSLi3UgMCLFdFwb615z&#10;1SFvlNgA/wGeHO+s8+GQYnLxt1nVCrYTbRsmZl/dtAYdCWhlF76QwTO3VnpnqfyxEXFcgSjhDr/n&#10;4w3cf8uTNIuv03y2W60vZtkuW87yi3g9i5P8Ol/FWZ7d7r77AJOsaARjXN4JyScdJtnf8XzqiFFB&#10;QYmoL3G+TJcjR39MMg7f75LshIO2bEVX4vXZiRSe2VeSQdqkcES0ox39HH6oMtRg+oeqBB146kcR&#10;uKEaAMWLo1LsARRhFPAFtMNbAkajzFeMeujLEtsvB2I4Ru0bCaryTTwZZjKqySCSwtESO4xG88aN&#10;zX7QRuwbQB51K9UWlFeLoInHKE56hV4LwZ/eBd/MT+fB6/H12vwAAAD//wMAUEsDBBQABgAIAAAA&#10;IQANaVa/4QAAAAsBAAAPAAAAZHJzL2Rvd25yZXYueG1sTI/BTsMwDIbvSLxDZCQuiKUtpZu6uhNs&#10;cBuHjWnnrMnaisapknTt3p7sBCfL8qff31+sJt2xi7KuNYQQzyJgiiojW6oRDt+fzwtgzguSojOk&#10;EK7Kwaq8vytELs1IO3XZ+5qFEHK5QGi873POXdUoLdzM9IrC7WysFj6stubSijGE644nUZRxLVoK&#10;HxrRq3Wjqp/9oBGyjR3GHa2fNoePrfjq6+T4fj0iPj5Mb0tgXk3+D4abflCHMjidzEDSsQ5hkcxf&#10;AorwmoZ5A+IsTYCdENJ4HgMvC/6/Q/kLAAD//wMAUEsBAi0AFAAGAAgAAAAhALaDOJL+AAAA4QEA&#10;ABMAAAAAAAAAAAAAAAAAAAAAAFtDb250ZW50X1R5cGVzXS54bWxQSwECLQAUAAYACAAAACEAOP0h&#10;/9YAAACUAQAACwAAAAAAAAAAAAAAAAAvAQAAX3JlbHMvLnJlbHNQSwECLQAUAAYACAAAACEAknv0&#10;1YACAAAFBQAADgAAAAAAAAAAAAAAAAAuAgAAZHJzL2Uyb0RvYy54bWxQSwECLQAUAAYACAAAACEA&#10;DWlWv+EAAAALAQAADwAAAAAAAAAAAAAAAADaBAAAZHJzL2Rvd25yZXYueG1sUEsFBgAAAAAEAAQA&#10;8wAAAOgFAAAAAA==&#10;" stroked="f">
              <v:textbox inset="0,0,0,0">
                <w:txbxContent>
                  <w:p>
                    <w:pPr>
                      <w:pStyle w:val="StadtZrichVerweis"/>
                      <w:rPr>
                        <w:szCs w:val="17"/>
                      </w:rPr>
                    </w:pPr>
                    <w:r>
                      <w:rPr>
                        <w:szCs w:val="17"/>
                      </w:rPr>
                      <w:t>Stadtspital Zürich Triemli</w:t>
                    </w:r>
                  </w:p>
                  <w:p>
                    <w:pPr>
                      <w:pStyle w:val="StadtZrichVerweis"/>
                      <w:rPr>
                        <w:szCs w:val="17"/>
                      </w:rPr>
                    </w:pPr>
                    <w:r>
                      <w:rPr>
                        <w:szCs w:val="17"/>
                      </w:rPr>
                      <w:t>Birmensdorferstrasse 497, 8063 Zürich</w:t>
                    </w:r>
                  </w:p>
                  <w:p>
                    <w:pPr>
                      <w:pStyle w:val="StadtZrichVerweis"/>
                      <w:rPr>
                        <w:szCs w:val="17"/>
                      </w:rPr>
                    </w:pPr>
                    <w:r>
                      <w:rPr>
                        <w:szCs w:val="17"/>
                      </w:rPr>
                      <w:t>stadtspital.ch</w:t>
                    </w:r>
                  </w:p>
                  <w:p>
                    <w:pPr>
                      <w:pStyle w:val="StadtZrichVerweis"/>
                      <w:rPr>
                        <w:szCs w:val="17"/>
                      </w:rPr>
                    </w:pPr>
                  </w:p>
                  <w:p>
                    <w:pPr>
                      <w:pStyle w:val="AdrZeile"/>
                    </w:pPr>
                    <w:r>
                      <w:t xml:space="preserve">Frauenklinik </w:t>
                    </w:r>
                    <w:r>
                      <w:br/>
                      <w:t>Chefärztin:</w:t>
                    </w:r>
                  </w:p>
                  <w:p>
                    <w:pPr>
                      <w:pStyle w:val="AdrZeile"/>
                    </w:pPr>
                    <w:r>
                      <w:t xml:space="preserve">KD Dr. med. Stephanie von </w:t>
                    </w:r>
                    <w:proofErr w:type="spellStart"/>
                    <w:r>
                      <w:t>Orelli</w:t>
                    </w:r>
                    <w:proofErr w:type="spellEnd"/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Anmeldung / Auskunft</w:t>
                    </w:r>
                    <w:r>
                      <w:tab/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T +41 44 416 20 01, F +41 44 416 20 19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</w:p>
                  <w:p>
                    <w:pPr>
                      <w:pStyle w:val="StadtZrichVerweis"/>
                      <w:rPr>
                        <w:szCs w:val="17"/>
                      </w:rPr>
                    </w:pPr>
                    <w:r>
                      <w:rPr>
                        <w:szCs w:val="17"/>
                      </w:rPr>
                      <w:t>Institut für Radiologie und Nuklearmedizin</w:t>
                    </w:r>
                  </w:p>
                  <w:p>
                    <w:pPr>
                      <w:pStyle w:val="AdrZeile"/>
                    </w:pPr>
                    <w:r>
                      <w:t>Institutsleiterin und Chefärztin:</w:t>
                    </w:r>
                  </w:p>
                  <w:p>
                    <w:pPr>
                      <w:pStyle w:val="AdrZeile"/>
                    </w:pPr>
                    <w:r>
                      <w:t>PD Dr. med. Thi Dan Linh Nguyen-Kim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</w:p>
                  <w:p>
                    <w:pPr>
                      <w:pStyle w:val="StadtZrichVerweis"/>
                      <w:rPr>
                        <w:rFonts w:eastAsia="Times New Roman" w:cs="Times New Roman"/>
                        <w:szCs w:val="17"/>
                        <w:lang w:eastAsia="de-CH"/>
                      </w:rPr>
                    </w:pPr>
                    <w:r>
                      <w:rPr>
                        <w:rFonts w:eastAsia="Times New Roman" w:cs="Times New Roman"/>
                        <w:szCs w:val="17"/>
                        <w:lang w:eastAsia="de-CH"/>
                      </w:rPr>
                      <w:t xml:space="preserve">Anmeldung / Auskunft </w:t>
                    </w:r>
                  </w:p>
                  <w:p>
                    <w:pPr>
                      <w:pStyle w:val="StadtZrichVerweis"/>
                      <w:rPr>
                        <w:rFonts w:eastAsia="Times New Roman" w:cs="Times New Roman"/>
                        <w:szCs w:val="17"/>
                        <w:lang w:eastAsia="de-CH"/>
                      </w:rPr>
                    </w:pPr>
                    <w:r>
                      <w:rPr>
                        <w:rFonts w:eastAsia="Times New Roman" w:cs="Times New Roman"/>
                        <w:szCs w:val="17"/>
                        <w:lang w:eastAsia="de-CH"/>
                      </w:rPr>
                      <w:t>T +41 44 416 55 00, F +41 44 416 55 03</w:t>
                    </w:r>
                  </w:p>
                  <w:p>
                    <w:pPr>
                      <w:pStyle w:val="StadtZrichVerweis"/>
                      <w:rPr>
                        <w:rFonts w:eastAsia="Times New Roman" w:cs="Times New Roman"/>
                        <w:szCs w:val="17"/>
                        <w:lang w:eastAsia="de-CH"/>
                      </w:rPr>
                    </w:pPr>
                    <w:r>
                      <w:rPr>
                        <w:rFonts w:eastAsia="Times New Roman" w:cs="Times New Roman"/>
                        <w:szCs w:val="17"/>
                        <w:lang w:eastAsia="de-CH"/>
                      </w:rPr>
                      <w:t>radiologie.triemli@stadtspital.ch</w:t>
                    </w:r>
                  </w:p>
                  <w:p>
                    <w:pPr>
                      <w:pStyle w:val="StadtZrichVerwei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-226695</wp:posOffset>
          </wp:positionH>
          <wp:positionV relativeFrom="page">
            <wp:posOffset>342265</wp:posOffset>
          </wp:positionV>
          <wp:extent cx="2836800" cy="50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B5"/>
    <w:multiLevelType w:val="singleLevel"/>
    <w:tmpl w:val="3D06605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 w15:restartNumberingAfterBreak="0">
    <w:nsid w:val="3063719D"/>
    <w:multiLevelType w:val="hybridMultilevel"/>
    <w:tmpl w:val="F8AEEF24"/>
    <w:lvl w:ilvl="0" w:tplc="B89CC9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59B"/>
    <w:multiLevelType w:val="hybridMultilevel"/>
    <w:tmpl w:val="53EAA7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D91"/>
    <w:multiLevelType w:val="singleLevel"/>
    <w:tmpl w:val="5DAC15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hh04rJcS75rf4M9UjoH4ThDlhrwRE7Nb4zMjkgNAmUaF5Vzf5q71ZGa+wPgh0nYPpXHNw+KMsaGphcsliiSiA==" w:salt="/V8q0v6wfX+RBwl6u3s1n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CCC73BF5-0B11-41A1-9C3A-18A03A6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Standard"/>
    <w:pPr>
      <w:spacing w:line="240" w:lineRule="auto"/>
    </w:pPr>
    <w:rPr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Zeile">
    <w:name w:val="AdrZeile"/>
    <w:basedOn w:val="Standard"/>
    <w:pPr>
      <w:spacing w:line="200" w:lineRule="atLeast"/>
    </w:pPr>
    <w:rPr>
      <w:sz w:val="17"/>
      <w:szCs w:val="17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</w:style>
  <w:style w:type="paragraph" w:customStyle="1" w:styleId="Standardklein">
    <w:name w:val="Standard_klein"/>
    <w:basedOn w:val="Standard"/>
    <w:qFormat/>
    <w:pPr>
      <w:spacing w:line="200" w:lineRule="atLeast"/>
    </w:pPr>
    <w:rPr>
      <w:sz w:val="17"/>
    </w:rPr>
  </w:style>
  <w:style w:type="paragraph" w:customStyle="1" w:styleId="Standardkleinfett">
    <w:name w:val="Standard_klein_fett"/>
    <w:basedOn w:val="Standard"/>
    <w:qFormat/>
    <w:pPr>
      <w:spacing w:line="200" w:lineRule="atLeast"/>
    </w:pPr>
    <w:rPr>
      <w:b/>
      <w:sz w:val="17"/>
    </w:rPr>
  </w:style>
  <w:style w:type="paragraph" w:customStyle="1" w:styleId="StadtZrichVerweis">
    <w:name w:val="Stadt Zürich Verweis"/>
    <w:aliases w:val="Verweis"/>
    <w:basedOn w:val="Standard"/>
    <w:uiPriority w:val="11"/>
    <w:qFormat/>
    <w:pPr>
      <w:framePr w:w="9072" w:h="1361" w:hRule="exact" w:wrap="around" w:vAnchor="page" w:hAnchor="page" w:x="1702" w:y="14913" w:anchorLock="1"/>
      <w:spacing w:line="200" w:lineRule="atLeast"/>
    </w:pPr>
    <w:rPr>
      <w:rFonts w:eastAsia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T\Radiologie\_Leitung\Kommunikation\Internet\Internet%202019\Anmeldeformular_DEXA_Jul2019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7D42426BAD451EADCDC03F6B26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4045B-8F9F-466A-B943-6B2F61C2C566}"/>
      </w:docPartPr>
      <w:docPartBody>
        <w:p>
          <w:pPr>
            <w:pStyle w:val="4B7D42426BAD451EADCDC03F6B261F59"/>
          </w:pPr>
          <w:r>
            <w:rPr>
              <w:rFonts w:ascii="Arial" w:hAnsi="Arial" w:cs="Arial"/>
              <w:b/>
            </w:rPr>
            <w:tab/>
          </w:r>
        </w:p>
      </w:docPartBody>
    </w:docPart>
    <w:docPart>
      <w:docPartPr>
        <w:name w:val="618908EB00B2425F88709C27D6D8D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145EB-51E2-4D78-B8B7-84921581B605}"/>
      </w:docPartPr>
      <w:docPartBody>
        <w:p>
          <w:pPr>
            <w:pStyle w:val="618908EB00B2425F88709C27D6D8D4B6"/>
          </w:pPr>
          <w:r>
            <w:rPr>
              <w:rFonts w:ascii="Arial" w:hAnsi="Arial" w:cs="Arial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DC293EFFF347DA88C348F2FC89A4E2">
    <w:name w:val="33DC293EFFF347DA88C348F2FC89A4E2"/>
  </w:style>
  <w:style w:type="paragraph" w:customStyle="1" w:styleId="AA0389CCC5A24697AAE5F719F5033C26">
    <w:name w:val="AA0389CCC5A24697AAE5F719F5033C26"/>
  </w:style>
  <w:style w:type="paragraph" w:customStyle="1" w:styleId="5B0019EB143F4EF6A8E11C39BEF95D60">
    <w:name w:val="5B0019EB143F4EF6A8E11C39BEF95D60"/>
  </w:style>
  <w:style w:type="paragraph" w:customStyle="1" w:styleId="A0E24AFBC323451191F5F3BA1D7EF691">
    <w:name w:val="A0E24AFBC323451191F5F3BA1D7EF691"/>
  </w:style>
  <w:style w:type="paragraph" w:customStyle="1" w:styleId="0C4938648917480DA4586BF0F8047281">
    <w:name w:val="0C4938648917480DA4586BF0F8047281"/>
  </w:style>
  <w:style w:type="paragraph" w:customStyle="1" w:styleId="34A473EE460149D283B0DBBB904D7417">
    <w:name w:val="34A473EE460149D283B0DBBB904D7417"/>
  </w:style>
  <w:style w:type="paragraph" w:customStyle="1" w:styleId="4DB1B7B19F944B8FA4D3EBFE35BF0F0E">
    <w:name w:val="4DB1B7B19F944B8FA4D3EBFE35BF0F0E"/>
  </w:style>
  <w:style w:type="paragraph" w:customStyle="1" w:styleId="4B7D42426BAD451EADCDC03F6B261F59">
    <w:name w:val="4B7D42426BAD451EADCDC03F6B261F59"/>
  </w:style>
  <w:style w:type="paragraph" w:customStyle="1" w:styleId="393BEE5A2F194D1B9216D4778C0122E1">
    <w:name w:val="393BEE5A2F194D1B9216D4778C0122E1"/>
  </w:style>
  <w:style w:type="paragraph" w:customStyle="1" w:styleId="618908EB00B2425F88709C27D6D8D4B6">
    <w:name w:val="618908EB00B2425F88709C27D6D8D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FB813-BE6C-4724-A3B5-2E37A29F6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5750C-BADC-47DA-A315-DC8FB7F6E529}"/>
</file>

<file path=customXml/itemProps3.xml><?xml version="1.0" encoding="utf-8"?>
<ds:datastoreItem xmlns:ds="http://schemas.openxmlformats.org/officeDocument/2006/customXml" ds:itemID="{AB475A3A-B706-4099-BABE-87315DC8F53A}"/>
</file>

<file path=customXml/itemProps4.xml><?xml version="1.0" encoding="utf-8"?>
<ds:datastoreItem xmlns:ds="http://schemas.openxmlformats.org/officeDocument/2006/customXml" ds:itemID="{A68595B5-F164-4CCC-BAAA-B8E89CD6696D}"/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Anmeldeformular_DEXA_Jul2019.dotx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</vt:lpstr>
    </vt:vector>
  </TitlesOfParts>
  <Company>STZ Stadtspital Triemli Zürich</Company>
  <LinksUpToDate>false</LinksUpToDate>
  <CharactersWithSpaces>1811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http://www.triemli.ch/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:creator>Monica Zimmermann (stzmzimm2)</dc:creator>
  <cp:lastModifiedBy>Chemotti Sabina (STZ)</cp:lastModifiedBy>
  <cp:revision>2</cp:revision>
  <cp:lastPrinted>2022-05-12T12:47:00Z</cp:lastPrinted>
  <dcterms:created xsi:type="dcterms:W3CDTF">2023-01-18T16:06:00Z</dcterms:created>
  <dcterms:modified xsi:type="dcterms:W3CDTF">2023-01-18T16:06:00Z</dcterms:modified>
</cp:coreProperties>
</file>